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2C" w:rsidRPr="00F931DF" w:rsidRDefault="00B3272C" w:rsidP="00F931DF">
      <w:pPr>
        <w:ind w:left="11220"/>
        <w:jc w:val="center"/>
        <w:rPr>
          <w:rFonts w:ascii="Times New Roman" w:hAnsi="Times New Roman"/>
          <w:sz w:val="24"/>
          <w:szCs w:val="24"/>
          <w:lang w:val="uk-UA"/>
        </w:rPr>
      </w:pPr>
      <w:r w:rsidRPr="00F931DF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B3272C" w:rsidRPr="00892FE3" w:rsidRDefault="00B3272C" w:rsidP="00DD0BFD">
      <w:pPr>
        <w:pStyle w:val="BodyText"/>
        <w:ind w:left="11272" w:right="318"/>
        <w:jc w:val="both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>Наказ</w:t>
      </w:r>
      <w:r>
        <w:rPr>
          <w:sz w:val="24"/>
          <w:szCs w:val="24"/>
          <w:lang w:val="uk-UA"/>
        </w:rPr>
        <w:t>ом</w:t>
      </w:r>
      <w:r w:rsidRPr="00892FE3">
        <w:rPr>
          <w:sz w:val="24"/>
          <w:szCs w:val="24"/>
          <w:lang w:val="uk-UA"/>
        </w:rPr>
        <w:t xml:space="preserve"> Регіонального відділення Фонду державного майна України по Луганській</w:t>
      </w:r>
      <w:r w:rsidRPr="00892FE3">
        <w:rPr>
          <w:spacing w:val="-8"/>
          <w:sz w:val="24"/>
          <w:szCs w:val="24"/>
          <w:lang w:val="uk-UA"/>
        </w:rPr>
        <w:t xml:space="preserve"> </w:t>
      </w:r>
      <w:r w:rsidRPr="00892FE3">
        <w:rPr>
          <w:sz w:val="24"/>
          <w:szCs w:val="24"/>
          <w:lang w:val="uk-UA"/>
        </w:rPr>
        <w:t>області</w:t>
      </w:r>
    </w:p>
    <w:p w:rsidR="00B3272C" w:rsidRPr="00892FE3" w:rsidRDefault="00B3272C">
      <w:pPr>
        <w:pStyle w:val="BodyText"/>
        <w:spacing w:before="2"/>
        <w:ind w:right="319"/>
        <w:rPr>
          <w:u w:val="single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892FE3">
        <w:rPr>
          <w:sz w:val="24"/>
          <w:szCs w:val="24"/>
          <w:lang w:val="uk-UA"/>
        </w:rPr>
        <w:t xml:space="preserve"> «</w:t>
      </w:r>
      <w:r w:rsidRPr="00573E0E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>06</w:t>
      </w:r>
      <w:r w:rsidRPr="00892FE3">
        <w:rPr>
          <w:sz w:val="24"/>
          <w:szCs w:val="24"/>
          <w:u w:val="single"/>
          <w:lang w:val="uk-UA"/>
        </w:rPr>
        <w:t xml:space="preserve">  </w:t>
      </w:r>
      <w:r w:rsidRPr="00892FE3">
        <w:rPr>
          <w:sz w:val="24"/>
          <w:szCs w:val="24"/>
          <w:lang w:val="uk-UA"/>
        </w:rPr>
        <w:t xml:space="preserve">» </w:t>
      </w:r>
      <w:r w:rsidRPr="00573E0E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квітня  </w:t>
      </w:r>
      <w:r>
        <w:rPr>
          <w:sz w:val="24"/>
          <w:szCs w:val="24"/>
          <w:lang w:val="uk-UA"/>
        </w:rPr>
        <w:t xml:space="preserve">  2018 р.</w:t>
      </w:r>
      <w:r w:rsidRPr="00892FE3">
        <w:rPr>
          <w:i/>
          <w:spacing w:val="-8"/>
          <w:sz w:val="24"/>
          <w:szCs w:val="24"/>
          <w:lang w:val="uk-UA"/>
        </w:rPr>
        <w:t xml:space="preserve">   </w:t>
      </w:r>
      <w:r w:rsidRPr="00892FE3">
        <w:rPr>
          <w:sz w:val="24"/>
          <w:szCs w:val="24"/>
          <w:lang w:val="uk-UA"/>
        </w:rPr>
        <w:t>№</w:t>
      </w:r>
      <w:r w:rsidRPr="00573E0E">
        <w:rPr>
          <w:sz w:val="24"/>
          <w:szCs w:val="24"/>
          <w:lang w:val="uk-UA"/>
        </w:rPr>
        <w:t xml:space="preserve">  </w:t>
      </w:r>
      <w:r w:rsidRPr="00892FE3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>90</w:t>
      </w:r>
      <w:r w:rsidRPr="00892FE3">
        <w:rPr>
          <w:sz w:val="24"/>
          <w:szCs w:val="24"/>
          <w:u w:val="single"/>
          <w:lang w:val="uk-UA"/>
        </w:rPr>
        <w:t xml:space="preserve">   </w:t>
      </w:r>
    </w:p>
    <w:p w:rsidR="00B3272C" w:rsidRPr="00892FE3" w:rsidRDefault="00B3272C">
      <w:pPr>
        <w:spacing w:before="5"/>
        <w:rPr>
          <w:rFonts w:ascii="Times New Roman" w:hAnsi="Times New Roman"/>
          <w:sz w:val="32"/>
          <w:szCs w:val="32"/>
          <w:lang w:val="uk-UA"/>
        </w:rPr>
      </w:pPr>
    </w:p>
    <w:p w:rsidR="00B3272C" w:rsidRPr="00AC5A9E" w:rsidRDefault="00B3272C">
      <w:pPr>
        <w:spacing w:line="367" w:lineRule="exact"/>
        <w:ind w:left="5670" w:right="5684"/>
        <w:jc w:val="center"/>
        <w:rPr>
          <w:rFonts w:ascii="Times New Roman" w:hAnsi="Times New Roman"/>
          <w:sz w:val="26"/>
          <w:szCs w:val="26"/>
          <w:lang w:val="uk-UA"/>
        </w:rPr>
      </w:pPr>
      <w:r w:rsidRPr="00AC5A9E">
        <w:rPr>
          <w:rFonts w:ascii="Times New Roman" w:hAnsi="Times New Roman"/>
          <w:b/>
          <w:sz w:val="26"/>
          <w:szCs w:val="26"/>
          <w:lang w:val="uk-UA"/>
        </w:rPr>
        <w:t>ПЛАН</w:t>
      </w:r>
    </w:p>
    <w:p w:rsidR="00B3272C" w:rsidRPr="00AC5A9E" w:rsidRDefault="00B3272C" w:rsidP="00A32432">
      <w:pPr>
        <w:pStyle w:val="Heading1"/>
        <w:ind w:left="110" w:right="-10"/>
        <w:jc w:val="center"/>
        <w:rPr>
          <w:sz w:val="26"/>
          <w:szCs w:val="26"/>
          <w:lang w:val="uk-UA"/>
        </w:rPr>
      </w:pPr>
      <w:r w:rsidRPr="00AC5A9E">
        <w:rPr>
          <w:sz w:val="26"/>
          <w:szCs w:val="26"/>
          <w:lang w:val="uk-UA"/>
        </w:rPr>
        <w:t>заходів Регіонального</w:t>
      </w:r>
      <w:r w:rsidRPr="00AC5A9E">
        <w:rPr>
          <w:spacing w:val="-9"/>
          <w:sz w:val="26"/>
          <w:szCs w:val="26"/>
          <w:lang w:val="uk-UA"/>
        </w:rPr>
        <w:t xml:space="preserve"> </w:t>
      </w:r>
      <w:r w:rsidRPr="00AC5A9E">
        <w:rPr>
          <w:sz w:val="26"/>
          <w:szCs w:val="26"/>
          <w:lang w:val="uk-UA"/>
        </w:rPr>
        <w:t xml:space="preserve">відділення Фонду державного майна України </w:t>
      </w:r>
    </w:p>
    <w:p w:rsidR="00B3272C" w:rsidRPr="00AC5A9E" w:rsidRDefault="00B3272C" w:rsidP="00A32432">
      <w:pPr>
        <w:pStyle w:val="Heading1"/>
        <w:ind w:left="110" w:right="-10"/>
        <w:jc w:val="center"/>
        <w:rPr>
          <w:sz w:val="26"/>
          <w:szCs w:val="26"/>
          <w:lang w:val="uk-UA"/>
        </w:rPr>
      </w:pPr>
      <w:r w:rsidRPr="00AC5A9E">
        <w:rPr>
          <w:sz w:val="26"/>
          <w:szCs w:val="26"/>
          <w:lang w:val="uk-UA"/>
        </w:rPr>
        <w:t>по Луганській області щодо запобігання</w:t>
      </w:r>
      <w:r w:rsidRPr="00AC5A9E">
        <w:rPr>
          <w:spacing w:val="-14"/>
          <w:sz w:val="26"/>
          <w:szCs w:val="26"/>
          <w:lang w:val="uk-UA"/>
        </w:rPr>
        <w:t xml:space="preserve"> </w:t>
      </w:r>
      <w:r w:rsidRPr="00AC5A9E">
        <w:rPr>
          <w:sz w:val="26"/>
          <w:szCs w:val="26"/>
          <w:lang w:val="uk-UA"/>
        </w:rPr>
        <w:t xml:space="preserve">корупції </w:t>
      </w:r>
      <w:r w:rsidRPr="00252C7B">
        <w:rPr>
          <w:sz w:val="26"/>
          <w:szCs w:val="26"/>
          <w:u w:val="single"/>
          <w:lang w:val="uk-UA"/>
        </w:rPr>
        <w:t>на 2018 рік</w:t>
      </w:r>
    </w:p>
    <w:p w:rsidR="00B3272C" w:rsidRPr="00892FE3" w:rsidRDefault="00B3272C">
      <w:pPr>
        <w:spacing w:before="2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1564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70"/>
        <w:gridCol w:w="1980"/>
        <w:gridCol w:w="4640"/>
      </w:tblGrid>
      <w:tr w:rsidR="00B3272C" w:rsidRPr="00892FE3" w:rsidTr="008F0F99">
        <w:trPr>
          <w:trHeight w:hRule="exact" w:val="6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ind w:right="60" w:firstLine="3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before="148"/>
              <w:ind w:left="2794" w:right="9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Зміст практичного</w:t>
            </w:r>
            <w:r w:rsidRPr="00892FE3">
              <w:rPr>
                <w:rFonts w:ascii="Times New Roman" w:hAnsi="Times New Roman"/>
                <w:b/>
                <w:spacing w:val="-8"/>
                <w:sz w:val="26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заходу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before="148"/>
              <w:ind w:left="5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Термін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before="148"/>
              <w:ind w:left="60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Відповідальні</w:t>
            </w:r>
            <w:r w:rsidRPr="00892FE3">
              <w:rPr>
                <w:rFonts w:ascii="Times New Roman" w:hAnsi="Times New Roman"/>
                <w:b/>
                <w:spacing w:val="-8"/>
                <w:sz w:val="26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виконавці</w:t>
            </w:r>
          </w:p>
        </w:tc>
      </w:tr>
      <w:tr w:rsidR="00B3272C" w:rsidRPr="00892FE3" w:rsidTr="008F0F99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23" w:lineRule="exact"/>
              <w:ind w:right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B3272C" w:rsidRPr="00961381" w:rsidTr="008F0F99">
        <w:trPr>
          <w:trHeight w:hRule="exact" w:val="429"/>
        </w:trPr>
        <w:tc>
          <w:tcPr>
            <w:tcW w:w="1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2C" w:rsidRPr="00892FE3" w:rsidRDefault="00B3272C" w:rsidP="0095699C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  <w:t>Забезпечення доброчесності, відкритості та прозорості проходження державної служби</w:t>
            </w:r>
          </w:p>
        </w:tc>
      </w:tr>
      <w:tr w:rsidR="00B3272C" w:rsidRPr="00961381" w:rsidTr="008F0F99">
        <w:trPr>
          <w:trHeight w:val="8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tabs>
                <w:tab w:val="left" w:pos="660"/>
              </w:tabs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05DC4">
            <w:pPr>
              <w:pStyle w:val="TableParagraph"/>
              <w:ind w:left="103"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Якісний добір і розстановка кадрів на засадах неупередженого конкурсного відбору, об’єктивного оцінювання результатів службової діяльності та виконання державними службовцями покладених на них обов’язків і</w:t>
            </w:r>
            <w:r w:rsidRPr="00892FE3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B3272C" w:rsidRPr="00892FE3" w:rsidRDefault="00B3272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252C7B" w:rsidRDefault="00B3272C" w:rsidP="008F0F99">
            <w:pPr>
              <w:pStyle w:val="TableParagraph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Керівники структурних підрозділів </w:t>
            </w:r>
          </w:p>
          <w:p w:rsidR="00B3272C" w:rsidRPr="00892FE3" w:rsidRDefault="00B3272C" w:rsidP="008F0F99">
            <w:pPr>
              <w:pStyle w:val="TableParagraph"/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961381" w:rsidTr="008F0F99">
        <w:trPr>
          <w:trHeight w:hRule="exact" w:val="11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tabs>
                <w:tab w:val="left" w:pos="660"/>
              </w:tabs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05DC4">
            <w:pPr>
              <w:pStyle w:val="TableParagraph"/>
              <w:ind w:left="103"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осіб, які претендують на зайняття посад державних службовців, про спеціальні обмеження, встановленні Законами України «Про державну службу», «Про запобігання корупції» щодо порядку прийняття на державну службу та її проходженням.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line="270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B3272C" w:rsidRPr="00892FE3" w:rsidRDefault="00B3272C" w:rsidP="008F0F99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</w:tc>
      </w:tr>
      <w:tr w:rsidR="00B3272C" w:rsidRPr="00961381" w:rsidTr="008F0F99">
        <w:trPr>
          <w:trHeight w:val="8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tabs>
                <w:tab w:val="left" w:pos="660"/>
              </w:tabs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05DC4">
            <w:pPr>
              <w:pStyle w:val="TableParagraph"/>
              <w:tabs>
                <w:tab w:val="left" w:pos="1534"/>
                <w:tab w:val="left" w:pos="2949"/>
                <w:tab w:val="left" w:pos="4248"/>
                <w:tab w:val="left" w:pos="5829"/>
                <w:tab w:val="left" w:pos="6923"/>
                <w:tab w:val="left" w:pos="7995"/>
              </w:tabs>
              <w:ind w:left="103" w:right="11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прийому, перевірки документів, необхідних для організації проведення перевірки достовірності відомостей щодо осіб, які претендують на зайняття вакантних посад, пов’язаних з виконанням функцій держави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BC554D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B3272C" w:rsidRPr="00892FE3" w:rsidRDefault="00B3272C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272C" w:rsidRPr="00892FE3" w:rsidTr="008F0F99">
        <w:trPr>
          <w:trHeight w:val="9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tabs>
                <w:tab w:val="left" w:pos="660"/>
              </w:tabs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B4DFE">
            <w:pPr>
              <w:pStyle w:val="TableParagraph"/>
              <w:tabs>
                <w:tab w:val="left" w:pos="1534"/>
                <w:tab w:val="left" w:pos="2949"/>
                <w:tab w:val="left" w:pos="4248"/>
                <w:tab w:val="left" w:pos="5829"/>
                <w:tab w:val="left" w:pos="6923"/>
                <w:tab w:val="left" w:pos="7995"/>
              </w:tabs>
              <w:ind w:left="103"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Організація проведення перевірки, передбаченої Законом України «Про очищення</w:t>
            </w:r>
            <w:r w:rsidRPr="00892FE3">
              <w:rPr>
                <w:rFonts w:ascii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влади», щодо осіб, які претендують на зайняття посад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з виконанням функцій держави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B4DF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</w:p>
          <w:p w:rsidR="00B3272C" w:rsidRPr="00892FE3" w:rsidRDefault="00B3272C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892FE3" w:rsidTr="008F0F99">
        <w:trPr>
          <w:trHeight w:val="11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tabs>
                <w:tab w:val="left" w:pos="660"/>
              </w:tabs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B17F09">
            <w:pPr>
              <w:pStyle w:val="TableParagraph"/>
              <w:ind w:left="103" w:right="14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Організація проведення спеціальних перевірок стосовно осіб,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претендують на зайняття вакантних посад, пов’язаних з виконанням функцій держави, які передбачають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зайняття відповідального або особливо відповідального становища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0D2091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3272C" w:rsidRPr="00892FE3" w:rsidRDefault="00B3272C" w:rsidP="008F0F99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Сектор управління персоналом </w:t>
            </w:r>
          </w:p>
        </w:tc>
      </w:tr>
      <w:tr w:rsidR="00B3272C" w:rsidRPr="00961381" w:rsidTr="008F0F99">
        <w:trPr>
          <w:trHeight w:val="11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05DC4">
            <w:pPr>
              <w:pStyle w:val="TableParagraph"/>
              <w:ind w:left="103" w:right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допомоги, роз’яснень вимог чинного законодавства з питань проходження державної служби та запобігання проявам</w:t>
            </w:r>
            <w:r w:rsidRPr="00892FE3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корупції.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B3272C" w:rsidRPr="00892FE3" w:rsidRDefault="00B3272C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B3272C" w:rsidRPr="00892FE3" w:rsidRDefault="00B3272C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правового забезпечення</w:t>
            </w:r>
          </w:p>
          <w:p w:rsidR="00B3272C" w:rsidRPr="00892FE3" w:rsidRDefault="00B3272C" w:rsidP="008F0F99">
            <w:pPr>
              <w:pStyle w:val="TableParagraph"/>
              <w:ind w:left="106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</w:p>
        </w:tc>
      </w:tr>
    </w:tbl>
    <w:p w:rsidR="00B3272C" w:rsidRPr="00252C7B" w:rsidRDefault="00B3272C">
      <w:pPr>
        <w:rPr>
          <w:lang w:val="ru-RU"/>
        </w:rPr>
      </w:pPr>
      <w:r w:rsidRPr="00252C7B">
        <w:rPr>
          <w:lang w:val="ru-RU"/>
        </w:rPr>
        <w:br w:type="page"/>
      </w:r>
    </w:p>
    <w:tbl>
      <w:tblPr>
        <w:tblW w:w="1571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70"/>
        <w:gridCol w:w="1983"/>
        <w:gridCol w:w="4707"/>
      </w:tblGrid>
      <w:tr w:rsidR="00B3272C" w:rsidRPr="00892FE3" w:rsidTr="00750C15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35D5A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35D5A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35D5A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35D5A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B3272C" w:rsidRPr="00961381" w:rsidTr="00750C15">
        <w:trPr>
          <w:trHeight w:hRule="exact" w:val="397"/>
        </w:trPr>
        <w:tc>
          <w:tcPr>
            <w:tcW w:w="1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2C" w:rsidRPr="00892FE3" w:rsidRDefault="00B3272C" w:rsidP="004A6C10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</w:pPr>
            <w:r w:rsidRPr="00892FE3">
              <w:rPr>
                <w:lang w:val="uk-UA"/>
              </w:rPr>
              <w:br w:type="page"/>
            </w: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Забезпечення фінансового контролю відповідно до вимог Закону України «Про запобігання корупції»</w:t>
            </w:r>
          </w:p>
        </w:tc>
      </w:tr>
      <w:tr w:rsidR="00B3272C" w:rsidRPr="00892FE3" w:rsidTr="00750C15">
        <w:trPr>
          <w:trHeight w:hRule="exact"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Інформування працівників Регіонального відділення Фонду державного майна України по Луганській області (надалі – Регіональне відділення) щодо строків подання декларації особи, уповноваженої на виконання функцій держави або місцевого самоврядування (надалі – декларація)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B3272C" w:rsidRPr="00892FE3" w:rsidRDefault="00B3272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B3272C" w:rsidRPr="00892FE3" w:rsidRDefault="00B3272C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892FE3" w:rsidTr="00750C15">
        <w:trPr>
          <w:trHeight w:val="8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Надання роз’яснень щодо застосування окремих положень Закону України «Про запобігання корупції» стосовно електронного декларування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C0A8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B3272C" w:rsidRPr="00892FE3" w:rsidRDefault="00B3272C" w:rsidP="00AC0A8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B3272C" w:rsidRPr="00892FE3" w:rsidRDefault="00B3272C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892FE3" w:rsidTr="00750C15">
        <w:trPr>
          <w:trHeight w:hRule="exact" w:val="11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Перевірка факту подання суб’єктами декларування, які працюють (працювали) у Регіональному відділенні та повідомлення Національному агентству з питань запобігання корупції про випадки неподання чи несвоєчасного подання таких декларацій.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05D45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строки визначені законодавством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B3272C" w:rsidRPr="00892FE3" w:rsidRDefault="00B3272C" w:rsidP="008F0F99">
            <w:pPr>
              <w:pStyle w:val="TableParagraph"/>
              <w:ind w:left="106" w:right="11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961381" w:rsidTr="00750C15">
        <w:trPr>
          <w:trHeight w:hRule="exact" w:val="437"/>
        </w:trPr>
        <w:tc>
          <w:tcPr>
            <w:tcW w:w="1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2C" w:rsidRPr="00892FE3" w:rsidRDefault="00B3272C" w:rsidP="00947988">
            <w:pPr>
              <w:pStyle w:val="TableParagraph"/>
              <w:ind w:left="227" w:right="231" w:firstLine="2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Виявлення та врегулювання конфлікту інтересів</w:t>
            </w:r>
          </w:p>
        </w:tc>
      </w:tr>
      <w:tr w:rsidR="00B3272C" w:rsidRPr="00961381" w:rsidTr="00750C15">
        <w:trPr>
          <w:trHeight w:val="11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обов’язкового повідомлення державними службовцями відомостей щодо близьких осіб, які працюють у Регіональному відділенні, а у разі виникнення обставин щодо обмеження роботи близьких осіб негайно вживати заходів щодо їх</w:t>
            </w:r>
            <w:r w:rsidRPr="00892FE3">
              <w:rPr>
                <w:rFonts w:ascii="Times New Roman" w:hAnsi="Times New Roman"/>
                <w:spacing w:val="-26"/>
                <w:sz w:val="24"/>
                <w:szCs w:val="24"/>
                <w:lang w:val="uk-UA"/>
              </w:rPr>
              <w:t xml:space="preserve"> 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усунення.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1A6876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B3272C" w:rsidRPr="00892FE3" w:rsidRDefault="00B3272C" w:rsidP="001A6876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1A6876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  <w:p w:rsidR="00B3272C" w:rsidRPr="00252C7B" w:rsidRDefault="00B3272C" w:rsidP="001A6876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Сектор управління персоналом </w:t>
            </w:r>
          </w:p>
          <w:p w:rsidR="00B3272C" w:rsidRPr="008F0F99" w:rsidRDefault="00B3272C" w:rsidP="008F0F99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Головний спеціаліст з питань внутрішньої безпеки та запобігання корупції </w:t>
            </w:r>
          </w:p>
        </w:tc>
      </w:tr>
      <w:tr w:rsidR="00B3272C" w:rsidRPr="00961381" w:rsidTr="00750C15">
        <w:trPr>
          <w:trHeight w:hRule="exact" w:val="8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Недопущення виникнення конфлікту інтересів серед державних службовців. У разі його виникнення невідкладне повідомлення безпосереднього керівника у письмовій формі про наявність конфлікту</w:t>
            </w:r>
            <w:r w:rsidRPr="00892FE3">
              <w:rPr>
                <w:rFonts w:ascii="Times New Roman" w:hAnsi="Times New Roman"/>
                <w:spacing w:val="-24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інтересів.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B34C0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B34C0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Працівники Регіонального відділення, </w:t>
            </w:r>
          </w:p>
          <w:p w:rsidR="00B3272C" w:rsidRPr="00892FE3" w:rsidRDefault="00B3272C" w:rsidP="008B34C0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</w:tc>
      </w:tr>
      <w:tr w:rsidR="00B3272C" w:rsidRPr="00961381" w:rsidTr="00750C15">
        <w:trPr>
          <w:trHeight w:hRule="exact" w:val="7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Врегулювання конфлікту інтересів самостійно працівниками або вжиттям заходів зовнішнього врегулювання, тобто керівниками осіб.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Працівники Регіонального відділення </w:t>
            </w:r>
          </w:p>
          <w:p w:rsidR="00B3272C" w:rsidRPr="00892FE3" w:rsidRDefault="00B3272C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</w:tc>
      </w:tr>
      <w:tr w:rsidR="00B3272C" w:rsidRPr="00961381" w:rsidTr="00750C15">
        <w:trPr>
          <w:trHeight w:hRule="exact" w:val="7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0F99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Дотримання обмежень щодо сумісництва та суміщення з іншими видами діяльності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  <w:p w:rsidR="00B3272C" w:rsidRPr="00892FE3" w:rsidRDefault="00B3272C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</w:tc>
      </w:tr>
      <w:tr w:rsidR="00B3272C" w:rsidRPr="00961381" w:rsidTr="00750C15">
        <w:trPr>
          <w:trHeight w:hRule="exact" w:val="9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9F1D6E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5850C0">
            <w:pPr>
              <w:pStyle w:val="TableParagraph"/>
              <w:ind w:left="102" w:right="168" w:firstLine="2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Контроль за дотриманням законодавства про конфлікт інтересів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B0834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B08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  <w:p w:rsidR="00B3272C" w:rsidRPr="00892FE3" w:rsidRDefault="00B3272C" w:rsidP="00FB08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</w:tc>
      </w:tr>
      <w:tr w:rsidR="00B3272C" w:rsidRPr="00892FE3" w:rsidTr="00916536">
        <w:trPr>
          <w:trHeight w:val="8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9F1D6E">
            <w:pPr>
              <w:pStyle w:val="TableParagraph"/>
              <w:spacing w:line="269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Надання роз’яснень щодо застосування окремих положень Закону України «Про запобігання корупції» щодо виявлення та врегулювання конфлікту інтересів.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2839E7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  <w:p w:rsidR="00B3272C" w:rsidRPr="00892FE3" w:rsidRDefault="00B3272C" w:rsidP="002839E7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</w:tbl>
    <w:p w:rsidR="00B3272C" w:rsidRPr="00165660" w:rsidRDefault="00B3272C">
      <w:pPr>
        <w:rPr>
          <w:sz w:val="16"/>
          <w:szCs w:val="16"/>
        </w:rPr>
      </w:pPr>
      <w:r>
        <w:br w:type="page"/>
      </w:r>
    </w:p>
    <w:tbl>
      <w:tblPr>
        <w:tblW w:w="1571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69"/>
        <w:gridCol w:w="1982"/>
        <w:gridCol w:w="4709"/>
      </w:tblGrid>
      <w:tr w:rsidR="00B3272C" w:rsidRPr="00892FE3" w:rsidTr="00916536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DD5736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DD5736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DD5736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DD5736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B3272C" w:rsidRPr="00961381" w:rsidTr="00853EAF">
        <w:trPr>
          <w:trHeight w:hRule="exact" w:val="393"/>
        </w:trPr>
        <w:tc>
          <w:tcPr>
            <w:tcW w:w="1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2C" w:rsidRPr="00892FE3" w:rsidRDefault="00B3272C" w:rsidP="00B92793">
            <w:pPr>
              <w:pStyle w:val="TableParagraph"/>
              <w:ind w:left="105" w:right="10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Взаємодія зі спеціально уповноваженими суб’єктами у сфері протидії корупції</w:t>
            </w:r>
          </w:p>
        </w:tc>
      </w:tr>
      <w:tr w:rsidR="00B3272C" w:rsidRPr="001718EA" w:rsidTr="00916536">
        <w:trPr>
          <w:trHeight w:hRule="exact" w:val="1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B25EB">
            <w:pPr>
              <w:pStyle w:val="TableParagraph"/>
              <w:spacing w:line="269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17CCA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інформування уповноважених суб’єктів у сфері протидії корупції про виявлені правопорушення та ознаки корупційних або пов’язаних з корупцією дій (у разі виявлення таких) за результатами перевірок, аудитів, службових розслідувань, проведених в Регіональному відділенні.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673CDB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У разі </w:t>
            </w:r>
          </w:p>
          <w:p w:rsidR="00B3272C" w:rsidRPr="00892FE3" w:rsidRDefault="00B3272C" w:rsidP="00673CDB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наявності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1718EA" w:rsidRDefault="00B3272C" w:rsidP="00FB25EB">
            <w:pPr>
              <w:pStyle w:val="TableParagraph"/>
              <w:ind w:left="132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3272C" w:rsidRPr="001718EA" w:rsidRDefault="00B3272C" w:rsidP="00FB25EB">
            <w:pPr>
              <w:pStyle w:val="TableParagraph"/>
              <w:ind w:left="132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1718EA" w:rsidTr="00916536">
        <w:trPr>
          <w:trHeight w:val="11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B25EB">
            <w:pPr>
              <w:pStyle w:val="TableParagraph"/>
              <w:spacing w:line="269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17CCA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скарг та звернень громадян, у яких вбачається порушення працівниками Регіонального відділення діючого антикорупційного законодавства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A52CF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361E7C" w:rsidRDefault="00B3272C" w:rsidP="00FB25EB">
            <w:pPr>
              <w:pStyle w:val="TableParagraph"/>
              <w:ind w:left="105" w:right="110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 Головний спеціаліст з питань внутрішньої безпеки та запобігання корупції</w:t>
            </w:r>
          </w:p>
          <w:p w:rsidR="00B3272C" w:rsidRPr="001718EA" w:rsidRDefault="00B3272C" w:rsidP="00FB25EB">
            <w:pPr>
              <w:pStyle w:val="TableParagraph"/>
              <w:ind w:left="105" w:right="110"/>
              <w:rPr>
                <w:rFonts w:ascii="Times New Roman" w:hAnsi="Times New Roman"/>
                <w:sz w:val="24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961381" w:rsidTr="00853EAF">
        <w:trPr>
          <w:trHeight w:val="400"/>
        </w:trPr>
        <w:tc>
          <w:tcPr>
            <w:tcW w:w="1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2C" w:rsidRPr="00892FE3" w:rsidRDefault="00B3272C" w:rsidP="007B7521">
            <w:pPr>
              <w:pStyle w:val="TableParagraph"/>
              <w:ind w:left="105" w:right="10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Інші практичні заходи спрямовані на запобігання проявам корупції</w:t>
            </w:r>
          </w:p>
        </w:tc>
      </w:tr>
      <w:tr w:rsidR="00B3272C" w:rsidRPr="00892FE3" w:rsidTr="00916536">
        <w:trPr>
          <w:trHeight w:val="171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362B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797012">
            <w:pPr>
              <w:pStyle w:val="TableParagraph"/>
              <w:ind w:left="103" w:right="160"/>
              <w:jc w:val="both"/>
              <w:rPr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роботи, спрямованої на формування морально-психологічних установок щодо неприпустимості вчинення корупційних діянь державними службовцями, шляхом проведення роз’яснювальної роботи з підлеглими працівниками та розгляду на оперативних нарадах у структурних підрозділах питань щодо дотримання вимог законодавства про державну службу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корупційним та пов’язаним з корупцією правопорушенням, а також здійснення контролю за роботою підлеглих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0911C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</w:p>
          <w:p w:rsidR="00B3272C" w:rsidRPr="00892FE3" w:rsidRDefault="00B3272C" w:rsidP="000911C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C268F0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B3272C" w:rsidRPr="009F4291" w:rsidTr="000708FD">
        <w:trPr>
          <w:trHeight w:val="5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362B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797012">
            <w:pPr>
              <w:pStyle w:val="TableParagraph"/>
              <w:ind w:left="103" w:right="1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вимог загальних правил етичної поведінки державних службовців під час виконання своїх службових повноважень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0911C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C268F0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</w:tc>
      </w:tr>
      <w:tr w:rsidR="00B3272C" w:rsidRPr="008F0F99" w:rsidTr="00916536">
        <w:trPr>
          <w:trHeight w:val="83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362BA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4D03">
            <w:pPr>
              <w:pStyle w:val="TableParagraph"/>
              <w:ind w:left="103" w:right="1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інформаційно-роз’яснювальної роботи, системний аналіз законодавства за напрямом роботи структурного підрозділу, направлення працівників на підвищення кваліфікації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8F4D0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</w:p>
          <w:p w:rsidR="00B3272C" w:rsidRPr="00892FE3" w:rsidRDefault="00B3272C" w:rsidP="008F4D03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F4D03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B3272C" w:rsidRPr="00961381" w:rsidTr="000708FD">
        <w:trPr>
          <w:trHeight w:val="8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2165E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ED7911">
            <w:pPr>
              <w:pStyle w:val="TableParagraph"/>
              <w:ind w:left="103" w:right="1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Організація підвищення кваліфікації та навчання державних службовців, у тому числі за програмами короткотермінових тематичних семінарів з питань запобігання проявам</w:t>
            </w:r>
            <w:r w:rsidRPr="00892FE3">
              <w:rPr>
                <w:rFonts w:ascii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корупції.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ED7911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B3272C" w:rsidRPr="00892FE3" w:rsidRDefault="00B3272C" w:rsidP="00ED7911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ED7911">
            <w:pPr>
              <w:pStyle w:val="TableParagraph"/>
              <w:ind w:left="14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B3272C" w:rsidRPr="00892FE3" w:rsidRDefault="00B3272C" w:rsidP="00ED7911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</w:tc>
      </w:tr>
      <w:tr w:rsidR="00B3272C" w:rsidRPr="008F0F99" w:rsidTr="000708FD">
        <w:trPr>
          <w:trHeight w:val="11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2165E">
            <w:pPr>
              <w:pStyle w:val="TableParagraph"/>
              <w:spacing w:line="269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50997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Передача дарунків, одержаних працівниками Регіонального відділення, як подарунки державі, Регіональному відділенню Фонду державного майна України по Луганській області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50997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 відповідно до вимог законодавства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50997">
            <w:pPr>
              <w:pStyle w:val="TableParagraph"/>
              <w:ind w:left="105" w:righ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</w:tc>
      </w:tr>
      <w:tr w:rsidR="00B3272C" w:rsidRPr="00961381" w:rsidTr="000708FD">
        <w:trPr>
          <w:trHeight w:val="6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C32011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50997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додержання законодавства в бюджетній сфері, вжиття заходів щодо недопущення будь-яких фінансових порушень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50997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50997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Відділ фінансово-бухгалтерської та адміністративно-господарської роботи</w:t>
            </w:r>
          </w:p>
        </w:tc>
      </w:tr>
      <w:tr w:rsidR="00B3272C" w:rsidRPr="00961381" w:rsidTr="000708FD">
        <w:trPr>
          <w:trHeight w:val="6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C3201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650997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можливим проявам корупції, фінансовим правопорушенням та іншим зловживанням під час здійснення закупівель товарів, робіт, послуг за рахунок державних коштів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50997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650997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Відділ фінансово-бухгалтерської та адміністративно-господарської роботи</w:t>
            </w:r>
          </w:p>
        </w:tc>
      </w:tr>
    </w:tbl>
    <w:p w:rsidR="00B3272C" w:rsidRPr="000708FD" w:rsidRDefault="00B3272C">
      <w:pPr>
        <w:rPr>
          <w:sz w:val="16"/>
          <w:szCs w:val="16"/>
          <w:lang w:val="uk-UA"/>
        </w:rPr>
      </w:pPr>
      <w:r w:rsidRPr="000708FD">
        <w:rPr>
          <w:lang w:val="uk-UA"/>
        </w:rPr>
        <w:br w:type="page"/>
      </w:r>
    </w:p>
    <w:tbl>
      <w:tblPr>
        <w:tblW w:w="1571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69"/>
        <w:gridCol w:w="1982"/>
        <w:gridCol w:w="4709"/>
      </w:tblGrid>
      <w:tr w:rsidR="00B3272C" w:rsidRPr="00892FE3" w:rsidTr="00916536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22468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224689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224689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224689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B3272C" w:rsidRPr="00892FE3" w:rsidTr="00916536">
        <w:trPr>
          <w:trHeight w:val="8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D46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7077A2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своєчасно суб’єктам звернення до Регіонального відділення, достовірну в повному обсязі інформації відповідно до Законів</w:t>
            </w:r>
            <w:r w:rsidRPr="00892FE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України «Про доступ до публічної інформації» та «Про запобігання корупції».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7077A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разі надходження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21593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підрозділів </w:t>
            </w:r>
          </w:p>
        </w:tc>
      </w:tr>
      <w:tr w:rsidR="00B3272C" w:rsidRPr="00961381" w:rsidTr="00916536">
        <w:trPr>
          <w:trHeight w:val="16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D46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22FD9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відкритості та прозорості в діяльності Регіонального відділення, зокрема висвітлення інформації, пов’язаної з приватизацією об’єктів державної власності, управління об’єктами державної власності; оцінкою майна та професійною оціночною діяльністю; орендою державного майна, аналізу результатів продажу об’єктів держав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ної власності тощо на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веб-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сторінці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Регіонального відділення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офіційного веб-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сайту Фонду державного майна України та соціальній мережі </w:t>
            </w:r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r w:rsidRPr="00A90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контролю за їх виконанням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22FD9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22FD9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B3272C" w:rsidRPr="00892FE3" w:rsidRDefault="00B3272C" w:rsidP="00822FD9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інформатики, організаційно-документального забезпечення та роботи зі ЗМІ</w:t>
            </w:r>
          </w:p>
        </w:tc>
      </w:tr>
      <w:tr w:rsidR="00B3272C" w:rsidRPr="00961381" w:rsidTr="006908FF">
        <w:trPr>
          <w:trHeight w:val="17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D46EA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112C08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Оновлення матеріалів рубрики «Запобігання корупції» веб-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сторінці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Регіонального відділення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офіційного веб-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сайту Фонду державного майна України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, а також інформації з питань запобігання корупції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112C08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B3272C" w:rsidRPr="00892FE3" w:rsidRDefault="00B3272C" w:rsidP="00112C08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361E7C" w:rsidRDefault="00B3272C" w:rsidP="00112C08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  <w:p w:rsidR="00B3272C" w:rsidRDefault="00B3272C" w:rsidP="00112C08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B3272C" w:rsidRPr="00892FE3" w:rsidRDefault="00B3272C" w:rsidP="00112C08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інформатики, організаційно-документального забезпечення та роботи зі ЗМІ</w:t>
            </w:r>
          </w:p>
        </w:tc>
      </w:tr>
      <w:tr w:rsidR="00B3272C" w:rsidRPr="001718EA" w:rsidTr="00564832">
        <w:trPr>
          <w:trHeight w:hRule="exact" w:val="19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D46EA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F608C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службових розслідувань </w:t>
            </w:r>
            <w:r w:rsidRPr="00892F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з метою виявлення причин та умов, що призвели до вчинення корупційного або пов’язаного з корупцією правопорушення чи невиконання вимог </w:t>
            </w:r>
            <w:hyperlink r:id="rId6" w:tgtFrame="_blank" w:history="1">
              <w:r w:rsidRPr="00BA6AE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Закону</w:t>
              </w:r>
            </w:hyperlink>
            <w:r w:rsidRPr="00892F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запобігання корупції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892F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в інший спосіб, за поданням спеціально уповноваженого суб’єкта у сфері протидії корупції або приписом Національного агентства з питань запобігання корупції, за рішенням начальника Регіонального відділення, а у разі його відсутності - особи, яка виконує його обов’язки.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AF608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разі потреби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361E7C" w:rsidRDefault="00B3272C" w:rsidP="00AF608C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  <w:p w:rsidR="00B3272C" w:rsidRPr="00361E7C" w:rsidRDefault="00B3272C" w:rsidP="00AF608C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B3272C" w:rsidRPr="00892FE3" w:rsidRDefault="00B3272C" w:rsidP="00AF608C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B3272C" w:rsidRPr="00892FE3" w:rsidRDefault="00B3272C" w:rsidP="00AF608C">
            <w:pPr>
              <w:pStyle w:val="TableParagraph"/>
              <w:tabs>
                <w:tab w:val="left" w:pos="4620"/>
              </w:tabs>
              <w:ind w:lef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правового забезпечення</w:t>
            </w:r>
          </w:p>
        </w:tc>
      </w:tr>
      <w:tr w:rsidR="00B3272C" w:rsidRPr="008F0F99" w:rsidTr="007E21EE">
        <w:trPr>
          <w:trHeight w:hRule="exact" w:val="9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D46EA">
            <w:pPr>
              <w:pStyle w:val="TableParagraph"/>
              <w:spacing w:line="270" w:lineRule="exact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92009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Проведення консультаційно-роз’яснювальної роботи з працівниками Регіонального відділення щодо попередження, профілактики та недопущення корупційних проявів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F92009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B3272C" w:rsidRPr="00892FE3" w:rsidRDefault="00B3272C" w:rsidP="00F92009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361E7C" w:rsidRDefault="00B3272C" w:rsidP="00F92009">
            <w:pPr>
              <w:pStyle w:val="TableParagraph"/>
              <w:tabs>
                <w:tab w:val="left" w:pos="4620"/>
              </w:tabs>
              <w:ind w:left="140" w:firstLine="2"/>
              <w:rPr>
                <w:rFonts w:ascii="Times New Roman" w:hAnsi="Times New Roman"/>
                <w:sz w:val="24"/>
                <w:lang w:val="ru-RU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B3272C" w:rsidRPr="00AC5A9E" w:rsidRDefault="00B3272C" w:rsidP="00F92009">
            <w:pPr>
              <w:pStyle w:val="TableParagraph"/>
              <w:tabs>
                <w:tab w:val="left" w:pos="4620"/>
              </w:tabs>
              <w:ind w:left="140" w:firstLine="2"/>
              <w:rPr>
                <w:rFonts w:ascii="Times New Roman" w:hAnsi="Times New Roman"/>
                <w:sz w:val="24"/>
                <w:szCs w:val="24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961381" w:rsidTr="006908FF">
        <w:trPr>
          <w:trHeight w:hRule="exact" w:val="9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53683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0E5B32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Вивчення проектів організаційно-розпорядчих документів Регіонального відділення з метою виявлення причин, що призводять, чи можуть призвести до вчинення корупційних або пов’язаних з корупцією правопорушень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0E5B3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B3272C" w:rsidRPr="00892FE3" w:rsidRDefault="00B3272C" w:rsidP="000E5B3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0E5B32">
            <w:pPr>
              <w:pStyle w:val="TableParagraph"/>
              <w:ind w:left="140" w:right="90" w:firstLine="2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Сектор правового забезпечення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B3272C" w:rsidRPr="007E21EE" w:rsidRDefault="00B3272C" w:rsidP="000E5B32">
            <w:pPr>
              <w:pStyle w:val="TableParagraph"/>
              <w:ind w:left="140" w:right="90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</w:tc>
      </w:tr>
      <w:tr w:rsidR="00B3272C" w:rsidRPr="00892FE3" w:rsidTr="007E21EE">
        <w:trPr>
          <w:trHeight w:val="17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853683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EB7CB4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кожного останнього дня робочого тижня до сектору управління персоналом (а вразі призначення на посаду - головному спеціалісту з питань внутрішньої безпеки та запобігання корупції) письмову інформацію щодо проведених зустрічей працівниками Регіонального відділення в приміщеннях, закріплених за відділенням або поза їх межами зі сторонніми та зацікавленими особами (та їх представниками)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EB7CB4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EB7CB4">
            <w:pPr>
              <w:pStyle w:val="TableParagraph"/>
              <w:ind w:left="140" w:right="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</w:tbl>
    <w:p w:rsidR="00B3272C" w:rsidRDefault="00B3272C">
      <w:r>
        <w:br w:type="page"/>
      </w:r>
    </w:p>
    <w:tbl>
      <w:tblPr>
        <w:tblW w:w="15710" w:type="dxa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469"/>
        <w:gridCol w:w="1982"/>
        <w:gridCol w:w="4709"/>
      </w:tblGrid>
      <w:tr w:rsidR="00B3272C" w:rsidRPr="00892FE3" w:rsidTr="007E21EE">
        <w:trPr>
          <w:trHeight w:hRule="exact"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C60EFC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C60EFC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C60EFC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C60EFC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B3272C" w:rsidRPr="00892FE3" w:rsidTr="007E21EE">
        <w:trPr>
          <w:trHeight w:val="8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F3A0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73E6F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кожного останнього дня робочого тижня до відділу внутрішньої безпеки та запобігання корупції Фонду державного майна України загальну інформацію щодо проведених зустрічей працівниками Регіонального відділення в приміщеннях, закріплених за відділенням або поза їх межами зі сторонніми та зацікавленими особами (та їх пред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ставниками) (на виконання вимог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доручення ФДМУ від 14.11.2016 р. № К/96)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73E6F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373E6F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</w:p>
          <w:p w:rsidR="00B3272C" w:rsidRPr="00892FE3" w:rsidRDefault="00B3272C" w:rsidP="00373E6F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892FE3" w:rsidTr="000708FD">
        <w:trPr>
          <w:trHeight w:val="8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FF3A0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86507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Посилити заходи щодо контролю за перебуванням на робочих місцях працівників Регіонального відділення у робочий час та належним виконанням ними власних посадових обов’язків.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86507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686507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B3272C" w:rsidRPr="008F0F99" w:rsidTr="007E21EE">
        <w:trPr>
          <w:trHeight w:val="11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Default="00B3272C" w:rsidP="00FF3A0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D529D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Посилити заходи щодо контролю за перебуванням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діяльністю працівників очолю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вальних підрозділів, що виїхали у службові відрядження, з оформленням документів про службові відрядження згідно вимог Інструкції з діловодства Регіонального відділення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D529D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D529D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B3272C" w:rsidRPr="00C96C07" w:rsidTr="00352F67">
        <w:trPr>
          <w:trHeight w:val="7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F3A0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C96C07" w:rsidRDefault="00B3272C" w:rsidP="003D529D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Оформляти письмовий дозвіл Голови Фонду, першого заступника Голови Фонду, заступників Голови Фонду за напрямками діяльності та керівника апарату Фонду державного майна України на вибуття у відрядження за межі адміністративно-територіального регіону керівництва Регіонального відділення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D529D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D529D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B3272C" w:rsidRPr="00961381" w:rsidTr="007E21EE">
        <w:trPr>
          <w:trHeight w:val="11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C96C07" w:rsidRDefault="00B3272C" w:rsidP="00FF3A0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11A62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Повідомляти сектор управління персоналом в усній та письмовій формі (реєстрація в Журналі реєстрації місцевих відряджень особисто працівниками, які відлучаються) про відсутність у робочий час підлеглих працівників на робочих місцях.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11A6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3272C" w:rsidRPr="00892FE3" w:rsidRDefault="00B3272C" w:rsidP="00F11A6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F11A62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B3272C" w:rsidRPr="00892FE3" w:rsidRDefault="00B3272C" w:rsidP="00F11A62">
            <w:pPr>
              <w:pStyle w:val="TableParagraph"/>
              <w:ind w:left="154" w:right="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</w:tc>
      </w:tr>
      <w:tr w:rsidR="00B3272C" w:rsidRPr="00D019FF" w:rsidTr="002271A5">
        <w:trPr>
          <w:trHeight w:val="6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734F6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BA6AEF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Плану заходів Фонду державного майна України з реалізації Стратегії комунікації у сфері запобігання та протидії корупції на 2018 рік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D019FF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3272C" w:rsidRPr="00892FE3" w:rsidRDefault="00B3272C" w:rsidP="00D019FF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7E21EE">
            <w:pPr>
              <w:pStyle w:val="TableParagraph"/>
              <w:ind w:left="154" w:right="9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Керівництво Регіонального відділення</w:t>
            </w:r>
          </w:p>
        </w:tc>
      </w:tr>
      <w:tr w:rsidR="00B3272C" w:rsidRPr="00892FE3" w:rsidTr="007E21EE">
        <w:trPr>
          <w:trHeight w:val="13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7F3430" w:rsidRDefault="00B3272C" w:rsidP="00CC7BE9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321593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Подання головному спеціалісту з питань внутрішньої безпеки та запобігання корупції звіту про виконання Плану заходів щодо запобігання корупції в Регіональному відділенні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>
            <w:pPr>
              <w:pStyle w:val="TableParagraph"/>
              <w:ind w:left="226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Щоквартально до 10 числа місяця наступного за звітним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2C" w:rsidRPr="00892FE3" w:rsidRDefault="00B3272C" w:rsidP="007E21EE">
            <w:pPr>
              <w:pStyle w:val="TableParagraph"/>
              <w:spacing w:line="268" w:lineRule="exact"/>
              <w:ind w:left="154" w:right="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</w:tbl>
    <w:p w:rsidR="00B3272C" w:rsidRPr="00892FE3" w:rsidRDefault="00B3272C">
      <w:pPr>
        <w:spacing w:line="21" w:lineRule="exact"/>
        <w:ind w:left="472"/>
        <w:rPr>
          <w:rFonts w:ascii="Times New Roman" w:hAnsi="Times New Roman"/>
          <w:sz w:val="2"/>
          <w:szCs w:val="2"/>
          <w:lang w:val="uk-UA"/>
        </w:rPr>
      </w:pPr>
      <w:r w:rsidRPr="00892FE3">
        <w:rPr>
          <w:rFonts w:ascii="Times New Roman" w:hAnsi="Times New Roman"/>
          <w:w w:val="95"/>
          <w:sz w:val="2"/>
          <w:lang w:val="uk-UA"/>
        </w:rPr>
        <w:t>Г</w:t>
      </w: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Pr="00892FE3" w:rsidRDefault="00B3272C">
      <w:pPr>
        <w:rPr>
          <w:rFonts w:ascii="Times New Roman" w:hAnsi="Times New Roman"/>
          <w:sz w:val="2"/>
          <w:szCs w:val="2"/>
          <w:lang w:val="uk-UA"/>
        </w:rPr>
      </w:pPr>
    </w:p>
    <w:p w:rsidR="00B3272C" w:rsidRDefault="00B3272C" w:rsidP="00433966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</w:p>
    <w:p w:rsidR="00B3272C" w:rsidRPr="00892FE3" w:rsidRDefault="00B3272C" w:rsidP="00433966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 xml:space="preserve">Головний спеціаліст сектору управління персоналом – </w:t>
      </w:r>
    </w:p>
    <w:p w:rsidR="00B3272C" w:rsidRPr="00892FE3" w:rsidRDefault="00B3272C" w:rsidP="00433966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>в.о. головного спеціаліста з питань внутрішньої</w:t>
      </w:r>
    </w:p>
    <w:p w:rsidR="00B3272C" w:rsidRPr="00892FE3" w:rsidRDefault="00B3272C" w:rsidP="00433966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>безпеки та запобігання корупції</w:t>
      </w:r>
      <w:r w:rsidRPr="00892FE3">
        <w:rPr>
          <w:sz w:val="24"/>
          <w:szCs w:val="24"/>
          <w:lang w:val="uk-UA"/>
        </w:rPr>
        <w:tab/>
        <w:t>О.О. Сізонова</w:t>
      </w:r>
    </w:p>
    <w:sectPr w:rsidR="00B3272C" w:rsidRPr="00892FE3" w:rsidSect="008F0F99">
      <w:headerReference w:type="default" r:id="rId7"/>
      <w:pgSz w:w="16840" w:h="11910" w:orient="landscape" w:code="9"/>
      <w:pgMar w:top="899" w:right="743" w:bottom="278" w:left="380" w:header="73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2C" w:rsidRDefault="00B3272C" w:rsidP="00EF1F3E">
      <w:r>
        <w:separator/>
      </w:r>
    </w:p>
  </w:endnote>
  <w:endnote w:type="continuationSeparator" w:id="1">
    <w:p w:rsidR="00B3272C" w:rsidRDefault="00B3272C" w:rsidP="00EF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2C" w:rsidRDefault="00B3272C" w:rsidP="00EF1F3E">
      <w:r>
        <w:separator/>
      </w:r>
    </w:p>
  </w:footnote>
  <w:footnote w:type="continuationSeparator" w:id="1">
    <w:p w:rsidR="00B3272C" w:rsidRDefault="00B3272C" w:rsidP="00EF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2C" w:rsidRDefault="00B3272C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05pt;margin-top:35.65pt;width:10pt;height:14pt;z-index:-251656192;mso-position-horizontal-relative:page;mso-position-vertical-relative:page" filled="f" stroked="f">
          <v:textbox inset="0,0,0,0">
            <w:txbxContent>
              <w:p w:rsidR="00B3272C" w:rsidRDefault="00B3272C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2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F3E"/>
    <w:rsid w:val="000073A1"/>
    <w:rsid w:val="0001285A"/>
    <w:rsid w:val="00025A5E"/>
    <w:rsid w:val="00036B9D"/>
    <w:rsid w:val="0004247E"/>
    <w:rsid w:val="00045DB1"/>
    <w:rsid w:val="000548BF"/>
    <w:rsid w:val="000555A7"/>
    <w:rsid w:val="00057272"/>
    <w:rsid w:val="00067047"/>
    <w:rsid w:val="000708FD"/>
    <w:rsid w:val="00077E10"/>
    <w:rsid w:val="000911CE"/>
    <w:rsid w:val="000A05A3"/>
    <w:rsid w:val="000A2A88"/>
    <w:rsid w:val="000A7F13"/>
    <w:rsid w:val="000B4E88"/>
    <w:rsid w:val="000D2091"/>
    <w:rsid w:val="000D278F"/>
    <w:rsid w:val="000D521A"/>
    <w:rsid w:val="000D694C"/>
    <w:rsid w:val="000D7B50"/>
    <w:rsid w:val="000E5B32"/>
    <w:rsid w:val="000F3274"/>
    <w:rsid w:val="000F6929"/>
    <w:rsid w:val="001125EE"/>
    <w:rsid w:val="00112C08"/>
    <w:rsid w:val="001155E7"/>
    <w:rsid w:val="00136129"/>
    <w:rsid w:val="00137CDE"/>
    <w:rsid w:val="00140FA9"/>
    <w:rsid w:val="00154745"/>
    <w:rsid w:val="00160B41"/>
    <w:rsid w:val="00165660"/>
    <w:rsid w:val="00167D23"/>
    <w:rsid w:val="001718EA"/>
    <w:rsid w:val="00174F54"/>
    <w:rsid w:val="001961AC"/>
    <w:rsid w:val="001A0C6F"/>
    <w:rsid w:val="001A6876"/>
    <w:rsid w:val="001B4E4A"/>
    <w:rsid w:val="001D12B2"/>
    <w:rsid w:val="001F000B"/>
    <w:rsid w:val="001F2622"/>
    <w:rsid w:val="00201F23"/>
    <w:rsid w:val="00204B50"/>
    <w:rsid w:val="00212347"/>
    <w:rsid w:val="00224689"/>
    <w:rsid w:val="00224E0B"/>
    <w:rsid w:val="002254DD"/>
    <w:rsid w:val="002271A5"/>
    <w:rsid w:val="002347FC"/>
    <w:rsid w:val="00252C7B"/>
    <w:rsid w:val="00265ECD"/>
    <w:rsid w:val="00266493"/>
    <w:rsid w:val="002740DA"/>
    <w:rsid w:val="002839E7"/>
    <w:rsid w:val="002A2D3E"/>
    <w:rsid w:val="002A2D98"/>
    <w:rsid w:val="002B5693"/>
    <w:rsid w:val="002B6A18"/>
    <w:rsid w:val="002C62EE"/>
    <w:rsid w:val="002D7318"/>
    <w:rsid w:val="002E6E1B"/>
    <w:rsid w:val="002E7FCD"/>
    <w:rsid w:val="002F3CFC"/>
    <w:rsid w:val="002F51F0"/>
    <w:rsid w:val="0030446B"/>
    <w:rsid w:val="00305D45"/>
    <w:rsid w:val="00312C06"/>
    <w:rsid w:val="00321593"/>
    <w:rsid w:val="00321622"/>
    <w:rsid w:val="0032165E"/>
    <w:rsid w:val="003224CC"/>
    <w:rsid w:val="00330BED"/>
    <w:rsid w:val="00332EAF"/>
    <w:rsid w:val="00345480"/>
    <w:rsid w:val="003526C6"/>
    <w:rsid w:val="00352F67"/>
    <w:rsid w:val="00361E7C"/>
    <w:rsid w:val="00364C45"/>
    <w:rsid w:val="00373E6F"/>
    <w:rsid w:val="00386F37"/>
    <w:rsid w:val="00390C34"/>
    <w:rsid w:val="003A2F93"/>
    <w:rsid w:val="003A52CF"/>
    <w:rsid w:val="003C1A65"/>
    <w:rsid w:val="003C47F3"/>
    <w:rsid w:val="003C4BCF"/>
    <w:rsid w:val="003D529D"/>
    <w:rsid w:val="003D6BBD"/>
    <w:rsid w:val="003F76A1"/>
    <w:rsid w:val="004003AE"/>
    <w:rsid w:val="0040309A"/>
    <w:rsid w:val="00407E98"/>
    <w:rsid w:val="00433966"/>
    <w:rsid w:val="00456ED7"/>
    <w:rsid w:val="00461AFE"/>
    <w:rsid w:val="00461CAC"/>
    <w:rsid w:val="00464022"/>
    <w:rsid w:val="00471429"/>
    <w:rsid w:val="00496B70"/>
    <w:rsid w:val="00497FAF"/>
    <w:rsid w:val="004A6754"/>
    <w:rsid w:val="004A6C10"/>
    <w:rsid w:val="004B0D24"/>
    <w:rsid w:val="0050188B"/>
    <w:rsid w:val="00501EDE"/>
    <w:rsid w:val="00541892"/>
    <w:rsid w:val="00543059"/>
    <w:rsid w:val="00561192"/>
    <w:rsid w:val="00561C2F"/>
    <w:rsid w:val="00564318"/>
    <w:rsid w:val="00564832"/>
    <w:rsid w:val="0056496E"/>
    <w:rsid w:val="00571964"/>
    <w:rsid w:val="00571B67"/>
    <w:rsid w:val="00573E0E"/>
    <w:rsid w:val="005756B3"/>
    <w:rsid w:val="00581EC3"/>
    <w:rsid w:val="005850C0"/>
    <w:rsid w:val="005870C8"/>
    <w:rsid w:val="0059349D"/>
    <w:rsid w:val="005B1FA6"/>
    <w:rsid w:val="005D1091"/>
    <w:rsid w:val="00607DBE"/>
    <w:rsid w:val="00617FE9"/>
    <w:rsid w:val="006219F1"/>
    <w:rsid w:val="006249BC"/>
    <w:rsid w:val="00624FD9"/>
    <w:rsid w:val="00637FAC"/>
    <w:rsid w:val="006408D6"/>
    <w:rsid w:val="00650997"/>
    <w:rsid w:val="006560ED"/>
    <w:rsid w:val="00656326"/>
    <w:rsid w:val="006624B1"/>
    <w:rsid w:val="00672282"/>
    <w:rsid w:val="0067253D"/>
    <w:rsid w:val="0067280E"/>
    <w:rsid w:val="00673CDB"/>
    <w:rsid w:val="00683B53"/>
    <w:rsid w:val="00686507"/>
    <w:rsid w:val="006908FF"/>
    <w:rsid w:val="006937CF"/>
    <w:rsid w:val="006A1597"/>
    <w:rsid w:val="006B0271"/>
    <w:rsid w:val="006D34AC"/>
    <w:rsid w:val="006D4299"/>
    <w:rsid w:val="006D46EA"/>
    <w:rsid w:val="006D7234"/>
    <w:rsid w:val="006E0875"/>
    <w:rsid w:val="006E1E3C"/>
    <w:rsid w:val="006F2E5C"/>
    <w:rsid w:val="006F69A4"/>
    <w:rsid w:val="007077A2"/>
    <w:rsid w:val="00710F02"/>
    <w:rsid w:val="00716F67"/>
    <w:rsid w:val="00734F61"/>
    <w:rsid w:val="00750C15"/>
    <w:rsid w:val="007512C4"/>
    <w:rsid w:val="00757C0C"/>
    <w:rsid w:val="00764C80"/>
    <w:rsid w:val="007716E6"/>
    <w:rsid w:val="00773C66"/>
    <w:rsid w:val="00790821"/>
    <w:rsid w:val="00794714"/>
    <w:rsid w:val="00797012"/>
    <w:rsid w:val="007B7521"/>
    <w:rsid w:val="007C36B9"/>
    <w:rsid w:val="007C581F"/>
    <w:rsid w:val="007D4440"/>
    <w:rsid w:val="007E21EE"/>
    <w:rsid w:val="007F3430"/>
    <w:rsid w:val="00800039"/>
    <w:rsid w:val="00806763"/>
    <w:rsid w:val="008200CF"/>
    <w:rsid w:val="00822FD9"/>
    <w:rsid w:val="008319B1"/>
    <w:rsid w:val="00832B66"/>
    <w:rsid w:val="00853683"/>
    <w:rsid w:val="00853EAF"/>
    <w:rsid w:val="00861D0B"/>
    <w:rsid w:val="00870551"/>
    <w:rsid w:val="008779EE"/>
    <w:rsid w:val="00892FE3"/>
    <w:rsid w:val="00895515"/>
    <w:rsid w:val="0089771B"/>
    <w:rsid w:val="008A4D51"/>
    <w:rsid w:val="008B34C0"/>
    <w:rsid w:val="008B5118"/>
    <w:rsid w:val="008D1E37"/>
    <w:rsid w:val="008D251E"/>
    <w:rsid w:val="008E1ED1"/>
    <w:rsid w:val="008F0F99"/>
    <w:rsid w:val="008F26F6"/>
    <w:rsid w:val="008F4D03"/>
    <w:rsid w:val="00916536"/>
    <w:rsid w:val="00921EF3"/>
    <w:rsid w:val="00926834"/>
    <w:rsid w:val="009435D7"/>
    <w:rsid w:val="00947988"/>
    <w:rsid w:val="0095699C"/>
    <w:rsid w:val="00961381"/>
    <w:rsid w:val="00972AAE"/>
    <w:rsid w:val="0097302A"/>
    <w:rsid w:val="00987A06"/>
    <w:rsid w:val="009A0B42"/>
    <w:rsid w:val="009A4A8C"/>
    <w:rsid w:val="009A5526"/>
    <w:rsid w:val="009B0C72"/>
    <w:rsid w:val="009B34D3"/>
    <w:rsid w:val="009B65D3"/>
    <w:rsid w:val="009C0AB3"/>
    <w:rsid w:val="009C339B"/>
    <w:rsid w:val="009F1D6E"/>
    <w:rsid w:val="009F4291"/>
    <w:rsid w:val="009F729C"/>
    <w:rsid w:val="00A20BE8"/>
    <w:rsid w:val="00A32432"/>
    <w:rsid w:val="00A35D5A"/>
    <w:rsid w:val="00A362BA"/>
    <w:rsid w:val="00A5053D"/>
    <w:rsid w:val="00A510E6"/>
    <w:rsid w:val="00A6134E"/>
    <w:rsid w:val="00A62D1E"/>
    <w:rsid w:val="00A6405D"/>
    <w:rsid w:val="00A902D6"/>
    <w:rsid w:val="00A93A82"/>
    <w:rsid w:val="00A9502B"/>
    <w:rsid w:val="00AA2092"/>
    <w:rsid w:val="00AB67DB"/>
    <w:rsid w:val="00AC0A8E"/>
    <w:rsid w:val="00AC5A9E"/>
    <w:rsid w:val="00AC6060"/>
    <w:rsid w:val="00AE12C5"/>
    <w:rsid w:val="00AF608C"/>
    <w:rsid w:val="00AF7B40"/>
    <w:rsid w:val="00B12A4D"/>
    <w:rsid w:val="00B17F09"/>
    <w:rsid w:val="00B220B4"/>
    <w:rsid w:val="00B243EC"/>
    <w:rsid w:val="00B322BA"/>
    <w:rsid w:val="00B3272C"/>
    <w:rsid w:val="00B41649"/>
    <w:rsid w:val="00B42F05"/>
    <w:rsid w:val="00B479F4"/>
    <w:rsid w:val="00B52873"/>
    <w:rsid w:val="00B57AD0"/>
    <w:rsid w:val="00B66D1E"/>
    <w:rsid w:val="00B67D21"/>
    <w:rsid w:val="00B71D52"/>
    <w:rsid w:val="00B83EDF"/>
    <w:rsid w:val="00B91367"/>
    <w:rsid w:val="00B92793"/>
    <w:rsid w:val="00B93C37"/>
    <w:rsid w:val="00B94704"/>
    <w:rsid w:val="00BA063E"/>
    <w:rsid w:val="00BA1E48"/>
    <w:rsid w:val="00BA35EA"/>
    <w:rsid w:val="00BA6AEF"/>
    <w:rsid w:val="00BB070F"/>
    <w:rsid w:val="00BB13BD"/>
    <w:rsid w:val="00BB570D"/>
    <w:rsid w:val="00BC554D"/>
    <w:rsid w:val="00BC702A"/>
    <w:rsid w:val="00BD424A"/>
    <w:rsid w:val="00BF3B79"/>
    <w:rsid w:val="00C0232D"/>
    <w:rsid w:val="00C233C6"/>
    <w:rsid w:val="00C245BC"/>
    <w:rsid w:val="00C2497E"/>
    <w:rsid w:val="00C2552B"/>
    <w:rsid w:val="00C268F0"/>
    <w:rsid w:val="00C30656"/>
    <w:rsid w:val="00C32011"/>
    <w:rsid w:val="00C4565E"/>
    <w:rsid w:val="00C575F9"/>
    <w:rsid w:val="00C60EFC"/>
    <w:rsid w:val="00C72E45"/>
    <w:rsid w:val="00C74D02"/>
    <w:rsid w:val="00C96C07"/>
    <w:rsid w:val="00CA13C9"/>
    <w:rsid w:val="00CC2257"/>
    <w:rsid w:val="00CC7BE9"/>
    <w:rsid w:val="00CD38E3"/>
    <w:rsid w:val="00CF30AB"/>
    <w:rsid w:val="00CF33D4"/>
    <w:rsid w:val="00CF58A6"/>
    <w:rsid w:val="00D01933"/>
    <w:rsid w:val="00D019FF"/>
    <w:rsid w:val="00D178F3"/>
    <w:rsid w:val="00D214C2"/>
    <w:rsid w:val="00D343D2"/>
    <w:rsid w:val="00D458B5"/>
    <w:rsid w:val="00D56320"/>
    <w:rsid w:val="00D569DC"/>
    <w:rsid w:val="00D66C41"/>
    <w:rsid w:val="00D82029"/>
    <w:rsid w:val="00D82BB4"/>
    <w:rsid w:val="00D85D59"/>
    <w:rsid w:val="00D97641"/>
    <w:rsid w:val="00DA53DD"/>
    <w:rsid w:val="00DB2C5E"/>
    <w:rsid w:val="00DB6811"/>
    <w:rsid w:val="00DC06E0"/>
    <w:rsid w:val="00DC0715"/>
    <w:rsid w:val="00DC170B"/>
    <w:rsid w:val="00DC1E31"/>
    <w:rsid w:val="00DD0BFD"/>
    <w:rsid w:val="00DD14CA"/>
    <w:rsid w:val="00DD5736"/>
    <w:rsid w:val="00DD61B3"/>
    <w:rsid w:val="00DE0D9F"/>
    <w:rsid w:val="00DF7A37"/>
    <w:rsid w:val="00E0149B"/>
    <w:rsid w:val="00E1032E"/>
    <w:rsid w:val="00E3386B"/>
    <w:rsid w:val="00E40F1A"/>
    <w:rsid w:val="00E44382"/>
    <w:rsid w:val="00E45BC3"/>
    <w:rsid w:val="00E51787"/>
    <w:rsid w:val="00E57E41"/>
    <w:rsid w:val="00E76398"/>
    <w:rsid w:val="00EB7CB4"/>
    <w:rsid w:val="00EC722F"/>
    <w:rsid w:val="00ED513B"/>
    <w:rsid w:val="00ED7911"/>
    <w:rsid w:val="00EF1F3E"/>
    <w:rsid w:val="00EF516E"/>
    <w:rsid w:val="00F02725"/>
    <w:rsid w:val="00F05DC4"/>
    <w:rsid w:val="00F11A62"/>
    <w:rsid w:val="00F17CCA"/>
    <w:rsid w:val="00F24E60"/>
    <w:rsid w:val="00F30417"/>
    <w:rsid w:val="00F57ED3"/>
    <w:rsid w:val="00F61922"/>
    <w:rsid w:val="00F92009"/>
    <w:rsid w:val="00F931DF"/>
    <w:rsid w:val="00FB0834"/>
    <w:rsid w:val="00FB25EB"/>
    <w:rsid w:val="00FB4DFE"/>
    <w:rsid w:val="00FC65C3"/>
    <w:rsid w:val="00FD566C"/>
    <w:rsid w:val="00FD6CB9"/>
    <w:rsid w:val="00FE5D23"/>
    <w:rsid w:val="00FE6D4D"/>
    <w:rsid w:val="00FF3A01"/>
    <w:rsid w:val="00FF5594"/>
    <w:rsid w:val="00FF71AA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3E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EF1F3E"/>
    <w:pPr>
      <w:ind w:left="342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65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F1F3E"/>
    <w:pPr>
      <w:ind w:left="1127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06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1F3E"/>
  </w:style>
  <w:style w:type="paragraph" w:customStyle="1" w:styleId="TableParagraph">
    <w:name w:val="Table Paragraph"/>
    <w:basedOn w:val="Normal"/>
    <w:uiPriority w:val="99"/>
    <w:rsid w:val="00EF1F3E"/>
  </w:style>
  <w:style w:type="paragraph" w:styleId="Header">
    <w:name w:val="header"/>
    <w:basedOn w:val="Normal"/>
    <w:link w:val="HeaderChar"/>
    <w:uiPriority w:val="99"/>
    <w:rsid w:val="004339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8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9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875"/>
    <w:rPr>
      <w:rFonts w:cs="Times New Roman"/>
    </w:rPr>
  </w:style>
  <w:style w:type="character" w:customStyle="1" w:styleId="rvts0">
    <w:name w:val="rvts0"/>
    <w:basedOn w:val="DefaultParagraphFont"/>
    <w:uiPriority w:val="99"/>
    <w:rsid w:val="001155E7"/>
    <w:rPr>
      <w:rFonts w:cs="Times New Roman"/>
    </w:rPr>
  </w:style>
  <w:style w:type="character" w:styleId="Hyperlink">
    <w:name w:val="Hyperlink"/>
    <w:basedOn w:val="DefaultParagraphFont"/>
    <w:uiPriority w:val="99"/>
    <w:rsid w:val="001155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700-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1983</Words>
  <Characters>11304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sd-11</dc:creator>
  <cp:keywords/>
  <dc:description/>
  <cp:lastModifiedBy>sd-11</cp:lastModifiedBy>
  <cp:revision>15</cp:revision>
  <cp:lastPrinted>2016-01-19T06:48:00Z</cp:lastPrinted>
  <dcterms:created xsi:type="dcterms:W3CDTF">2018-04-04T08:31:00Z</dcterms:created>
  <dcterms:modified xsi:type="dcterms:W3CDTF">2019-05-03T08:21:00Z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convertonlinefree.com</vt:lpwstr>
  </property>
</Properties>
</file>