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78" w:rsidRPr="001E6E75" w:rsidRDefault="00761178" w:rsidP="001E6E75">
      <w:pPr>
        <w:pageBreakBefore/>
        <w:tabs>
          <w:tab w:val="left" w:pos="180"/>
        </w:tabs>
        <w:spacing w:after="0" w:line="240" w:lineRule="auto"/>
        <w:jc w:val="center"/>
        <w:rPr>
          <w:rFonts w:ascii="Times New Roman" w:hAnsi="Times New Roman"/>
          <w:b/>
          <w:sz w:val="24"/>
          <w:szCs w:val="24"/>
          <w:lang w:val="uk-UA"/>
        </w:rPr>
      </w:pPr>
      <w:r w:rsidRPr="001E6E75">
        <w:rPr>
          <w:rFonts w:ascii="Times New Roman" w:hAnsi="Times New Roman"/>
          <w:b/>
          <w:sz w:val="24"/>
          <w:szCs w:val="24"/>
          <w:lang w:val="uk-UA"/>
        </w:rPr>
        <w:t>ІНФОРМАЦІЯ</w:t>
      </w:r>
    </w:p>
    <w:p w:rsidR="00761178" w:rsidRPr="001E6E75" w:rsidRDefault="00761178" w:rsidP="001E6E75">
      <w:pPr>
        <w:spacing w:after="0" w:line="240" w:lineRule="auto"/>
        <w:ind w:firstLine="709"/>
        <w:jc w:val="both"/>
        <w:rPr>
          <w:rFonts w:ascii="Times New Roman" w:hAnsi="Times New Roman"/>
          <w:b/>
          <w:szCs w:val="24"/>
          <w:lang w:val="uk-UA"/>
        </w:rPr>
      </w:pPr>
      <w:r w:rsidRPr="001E6E75">
        <w:rPr>
          <w:rFonts w:ascii="Times New Roman" w:hAnsi="Times New Roman"/>
          <w:b/>
          <w:szCs w:val="24"/>
          <w:lang w:val="uk-UA"/>
        </w:rPr>
        <w:t>Регіонального відділення ФДМУ по Київській області про оголошення конкурсу з відбору суб’єктів оціночної діяльності, які будуть залучені до проведення незалежної оцінки об`єктів оренди, а саме:</w:t>
      </w:r>
    </w:p>
    <w:p w:rsidR="00761178" w:rsidRPr="001E6E75" w:rsidRDefault="00761178" w:rsidP="001E6E75">
      <w:pPr>
        <w:spacing w:after="0" w:line="240" w:lineRule="auto"/>
        <w:ind w:firstLine="709"/>
        <w:jc w:val="both"/>
        <w:rPr>
          <w:rFonts w:ascii="Times New Roman" w:hAnsi="Times New Roman"/>
          <w:b/>
          <w:szCs w:val="24"/>
          <w:lang w:val="uk-UA"/>
        </w:rPr>
      </w:pPr>
    </w:p>
    <w:p w:rsidR="00761178" w:rsidRDefault="00761178" w:rsidP="00AD44F7">
      <w:pPr>
        <w:spacing w:after="0" w:line="240" w:lineRule="auto"/>
        <w:ind w:firstLine="567"/>
        <w:jc w:val="both"/>
        <w:rPr>
          <w:rFonts w:ascii="Arial" w:hAnsi="Arial" w:cs="Arial"/>
          <w:sz w:val="20"/>
          <w:szCs w:val="20"/>
          <w:lang w:val="uk-UA"/>
        </w:rPr>
      </w:pPr>
      <w:r w:rsidRPr="00571B0C">
        <w:rPr>
          <w:rFonts w:ascii="Arial" w:hAnsi="Arial" w:cs="Arial"/>
          <w:b/>
          <w:color w:val="000000"/>
          <w:sz w:val="20"/>
          <w:szCs w:val="20"/>
          <w:lang w:val="uk-UA"/>
        </w:rPr>
        <w:t xml:space="preserve">1. </w:t>
      </w:r>
      <w:r w:rsidRPr="00A01312">
        <w:rPr>
          <w:rFonts w:ascii="Arial" w:hAnsi="Arial" w:cs="Arial"/>
          <w:b/>
          <w:sz w:val="20"/>
          <w:szCs w:val="20"/>
          <w:lang w:val="uk-UA"/>
        </w:rPr>
        <w:t xml:space="preserve">Нерухоме майно, площею 9,00 </w:t>
      </w:r>
      <w:r>
        <w:rPr>
          <w:rFonts w:ascii="Arial" w:hAnsi="Arial" w:cs="Arial"/>
          <w:b/>
          <w:sz w:val="20"/>
          <w:szCs w:val="20"/>
          <w:lang w:val="uk-UA"/>
        </w:rPr>
        <w:t>кв.м</w:t>
      </w:r>
      <w:r w:rsidRPr="00A01312">
        <w:rPr>
          <w:rFonts w:ascii="Arial" w:hAnsi="Arial" w:cs="Arial"/>
          <w:b/>
          <w:sz w:val="20"/>
          <w:szCs w:val="20"/>
          <w:lang w:val="uk-UA"/>
        </w:rPr>
        <w:t xml:space="preserve"> (</w:t>
      </w:r>
      <w:smartTag w:uri="urn:schemas-microsoft-com:office:smarttags" w:element="metricconverter">
        <w:smartTagPr>
          <w:attr w:name="ProductID" w:val="4,00 кв. м"/>
        </w:smartTagPr>
        <w:r w:rsidRPr="00A01312">
          <w:rPr>
            <w:rFonts w:ascii="Arial" w:hAnsi="Arial" w:cs="Arial"/>
            <w:b/>
            <w:sz w:val="20"/>
            <w:szCs w:val="20"/>
            <w:lang w:val="uk-UA"/>
          </w:rPr>
          <w:t>4,00 кв. м</w:t>
        </w:r>
      </w:smartTag>
      <w:r w:rsidRPr="00A01312">
        <w:rPr>
          <w:rFonts w:ascii="Arial" w:hAnsi="Arial" w:cs="Arial"/>
          <w:b/>
          <w:sz w:val="20"/>
          <w:szCs w:val="20"/>
          <w:lang w:val="uk-UA"/>
        </w:rPr>
        <w:t xml:space="preserve"> – частина даху будівлі, </w:t>
      </w:r>
      <w:smartTag w:uri="urn:schemas-microsoft-com:office:smarttags" w:element="metricconverter">
        <w:smartTagPr>
          <w:attr w:name="ProductID" w:val="5,00 кв. м"/>
        </w:smartTagPr>
        <w:r w:rsidRPr="00A01312">
          <w:rPr>
            <w:rFonts w:ascii="Arial" w:hAnsi="Arial" w:cs="Arial"/>
            <w:b/>
            <w:sz w:val="20"/>
            <w:szCs w:val="20"/>
            <w:lang w:val="uk-UA"/>
          </w:rPr>
          <w:t>5,00 кв. м</w:t>
        </w:r>
      </w:smartTag>
      <w:r w:rsidRPr="00A01312">
        <w:rPr>
          <w:rFonts w:ascii="Arial" w:hAnsi="Arial" w:cs="Arial"/>
          <w:b/>
          <w:sz w:val="20"/>
          <w:szCs w:val="20"/>
          <w:lang w:val="uk-UA"/>
        </w:rPr>
        <w:t xml:space="preserve"> – частина асфальтованого майданчика (біля будівлі)), що знаходиться за адресою: Київська обл., м. Бровари, вул. Ярослава Мудрого, 24 та перебуває на балансі Головного управління Національної поліції в Київській області</w:t>
      </w:r>
      <w:r w:rsidRPr="0073398C">
        <w:rPr>
          <w:rFonts w:ascii="Arial" w:hAnsi="Arial" w:cs="Arial"/>
          <w:b/>
          <w:sz w:val="20"/>
          <w:szCs w:val="20"/>
          <w:lang w:val="uk-UA"/>
        </w:rPr>
        <w:t xml:space="preserve">. </w:t>
      </w:r>
      <w:r w:rsidRPr="0073398C">
        <w:rPr>
          <w:rFonts w:ascii="Arial" w:hAnsi="Arial" w:cs="Arial"/>
          <w:sz w:val="20"/>
          <w:szCs w:val="20"/>
          <w:lang w:val="uk-UA"/>
        </w:rPr>
        <w:t xml:space="preserve">Мета оцінки: визначення </w:t>
      </w:r>
      <w:r>
        <w:rPr>
          <w:rFonts w:ascii="Arial" w:hAnsi="Arial" w:cs="Arial"/>
          <w:color w:val="000000"/>
          <w:sz w:val="20"/>
          <w:szCs w:val="20"/>
          <w:lang w:val="uk-UA"/>
        </w:rPr>
        <w:t>ринкової</w:t>
      </w:r>
      <w:r w:rsidRPr="0073398C">
        <w:rPr>
          <w:rFonts w:ascii="Arial" w:hAnsi="Arial" w:cs="Arial"/>
          <w:sz w:val="20"/>
          <w:szCs w:val="20"/>
          <w:lang w:val="uk-UA"/>
        </w:rPr>
        <w:t xml:space="preserve"> вартості об’єкта з метою укладання договору. Дата оцінки: </w:t>
      </w:r>
      <w:r w:rsidRPr="002F2EC6">
        <w:rPr>
          <w:rFonts w:ascii="Arial" w:hAnsi="Arial" w:cs="Arial"/>
          <w:sz w:val="20"/>
          <w:szCs w:val="20"/>
        </w:rPr>
        <w:t>31</w:t>
      </w:r>
      <w:r w:rsidRPr="006B64A6">
        <w:rPr>
          <w:rFonts w:ascii="Arial" w:hAnsi="Arial" w:cs="Arial"/>
          <w:color w:val="000000"/>
          <w:sz w:val="20"/>
          <w:szCs w:val="20"/>
          <w:lang w:val="uk-UA"/>
        </w:rPr>
        <w:t>.0</w:t>
      </w:r>
      <w:r w:rsidRPr="002F2EC6">
        <w:rPr>
          <w:rFonts w:ascii="Arial" w:hAnsi="Arial" w:cs="Arial"/>
          <w:color w:val="000000"/>
          <w:sz w:val="20"/>
          <w:szCs w:val="20"/>
        </w:rPr>
        <w:t>3</w:t>
      </w:r>
      <w:r w:rsidRPr="006B64A6">
        <w:rPr>
          <w:rFonts w:ascii="Arial" w:hAnsi="Arial" w:cs="Arial"/>
          <w:color w:val="000000"/>
          <w:sz w:val="20"/>
          <w:szCs w:val="20"/>
          <w:lang w:val="uk-UA"/>
        </w:rPr>
        <w:t>.2019</w:t>
      </w:r>
      <w:r w:rsidRPr="0073398C">
        <w:rPr>
          <w:rFonts w:ascii="Arial" w:hAnsi="Arial" w:cs="Arial"/>
          <w:sz w:val="20"/>
          <w:szCs w:val="20"/>
          <w:lang w:val="uk-UA"/>
        </w:rPr>
        <w:t xml:space="preserve">. Замовник: РВ ФДМУ по Київській області. Платник: </w:t>
      </w:r>
      <w:r w:rsidRPr="0073398C">
        <w:rPr>
          <w:rFonts w:ascii="Arial" w:hAnsi="Arial" w:cs="Arial"/>
          <w:bCs/>
          <w:sz w:val="20"/>
          <w:szCs w:val="20"/>
          <w:lang w:val="uk-UA"/>
        </w:rPr>
        <w:t xml:space="preserve">ТОВ </w:t>
      </w:r>
      <w:r w:rsidRPr="00A01312">
        <w:rPr>
          <w:rFonts w:ascii="Arial" w:hAnsi="Arial" w:cs="Arial"/>
          <w:bCs/>
          <w:sz w:val="20"/>
          <w:szCs w:val="20"/>
          <w:lang w:val="uk-UA"/>
        </w:rPr>
        <w:t>«лайфселл»</w:t>
      </w:r>
      <w:r w:rsidRPr="0073398C">
        <w:rPr>
          <w:rFonts w:ascii="Arial" w:hAnsi="Arial" w:cs="Arial"/>
          <w:sz w:val="20"/>
          <w:szCs w:val="20"/>
          <w:lang w:val="uk-UA"/>
        </w:rPr>
        <w:t xml:space="preserve">. </w:t>
      </w:r>
      <w:r w:rsidRPr="0073398C">
        <w:rPr>
          <w:rFonts w:ascii="Arial" w:hAnsi="Arial" w:cs="Arial"/>
          <w:i/>
          <w:sz w:val="20"/>
          <w:szCs w:val="20"/>
          <w:u w:val="single"/>
          <w:lang w:val="uk-UA"/>
        </w:rPr>
        <w:t>Очікувана найбільша ціна надання послуг:</w:t>
      </w:r>
      <w:r>
        <w:rPr>
          <w:rFonts w:ascii="Arial" w:hAnsi="Arial" w:cs="Arial"/>
          <w:sz w:val="20"/>
          <w:szCs w:val="20"/>
          <w:lang w:val="uk-UA"/>
        </w:rPr>
        <w:t xml:space="preserve"> </w:t>
      </w:r>
      <w:r w:rsidRPr="002F2EC6">
        <w:rPr>
          <w:rFonts w:ascii="Arial" w:hAnsi="Arial" w:cs="Arial"/>
          <w:sz w:val="20"/>
          <w:szCs w:val="20"/>
        </w:rPr>
        <w:t>308</w:t>
      </w:r>
      <w:r w:rsidRPr="0073398C">
        <w:rPr>
          <w:rFonts w:ascii="Arial" w:hAnsi="Arial" w:cs="Arial"/>
          <w:sz w:val="20"/>
          <w:szCs w:val="20"/>
          <w:lang w:val="uk-UA"/>
        </w:rPr>
        <w:t xml:space="preserve">0 грн. Подібними до об’єкта оцінки будуть вважатися: </w:t>
      </w:r>
      <w:r>
        <w:rPr>
          <w:rFonts w:ascii="Arial" w:hAnsi="Arial" w:cs="Arial"/>
          <w:sz w:val="20"/>
          <w:szCs w:val="20"/>
          <w:lang w:val="uk-UA"/>
        </w:rPr>
        <w:t>споруди, передавальні пристрої, конструктивні частини будівель, призначені для їх розміщення</w:t>
      </w:r>
      <w:r w:rsidRPr="00F2103F">
        <w:rPr>
          <w:rFonts w:ascii="Arial" w:hAnsi="Arial" w:cs="Arial"/>
          <w:sz w:val="20"/>
          <w:szCs w:val="20"/>
          <w:lang w:val="uk-UA"/>
        </w:rPr>
        <w:t>.</w:t>
      </w:r>
    </w:p>
    <w:p w:rsidR="00761178" w:rsidRDefault="00761178" w:rsidP="00A01312">
      <w:pPr>
        <w:spacing w:after="0" w:line="240" w:lineRule="auto"/>
        <w:ind w:firstLine="567"/>
        <w:jc w:val="both"/>
        <w:rPr>
          <w:rFonts w:ascii="Arial" w:hAnsi="Arial" w:cs="Arial"/>
          <w:b/>
          <w:sz w:val="20"/>
          <w:szCs w:val="20"/>
          <w:lang w:val="uk-UA"/>
        </w:rPr>
      </w:pPr>
      <w:r>
        <w:rPr>
          <w:rFonts w:ascii="Arial" w:hAnsi="Arial" w:cs="Arial"/>
          <w:b/>
          <w:sz w:val="20"/>
          <w:szCs w:val="20"/>
          <w:lang w:val="uk-UA"/>
        </w:rPr>
        <w:t>2</w:t>
      </w:r>
      <w:r w:rsidRPr="0073398C">
        <w:rPr>
          <w:rFonts w:ascii="Arial" w:hAnsi="Arial" w:cs="Arial"/>
          <w:b/>
          <w:sz w:val="20"/>
          <w:szCs w:val="20"/>
          <w:lang w:val="uk-UA"/>
        </w:rPr>
        <w:t xml:space="preserve">. </w:t>
      </w:r>
      <w:r>
        <w:rPr>
          <w:rFonts w:ascii="Arial" w:hAnsi="Arial" w:cs="Arial"/>
          <w:b/>
          <w:sz w:val="20"/>
          <w:szCs w:val="20"/>
          <w:lang w:val="uk-UA"/>
        </w:rPr>
        <w:t>Ч</w:t>
      </w:r>
      <w:r w:rsidRPr="00F71753">
        <w:rPr>
          <w:rFonts w:ascii="Arial" w:hAnsi="Arial" w:cs="Arial"/>
          <w:b/>
          <w:sz w:val="20"/>
          <w:szCs w:val="20"/>
          <w:lang w:val="uk-UA"/>
        </w:rPr>
        <w:t xml:space="preserve">астина споруди башти, площею </w:t>
      </w:r>
      <w:smartTag w:uri="urn:schemas-microsoft-com:office:smarttags" w:element="metricconverter">
        <w:smartTagPr>
          <w:attr w:name="ProductID" w:val="1,5 кв. м"/>
        </w:smartTagPr>
        <w:r w:rsidRPr="00F71753">
          <w:rPr>
            <w:rFonts w:ascii="Arial" w:hAnsi="Arial" w:cs="Arial"/>
            <w:b/>
            <w:sz w:val="20"/>
            <w:szCs w:val="20"/>
            <w:lang w:val="uk-UA"/>
          </w:rPr>
          <w:t>1,5 кв. м</w:t>
        </w:r>
      </w:smartTag>
      <w:r w:rsidRPr="00F71753">
        <w:rPr>
          <w:rFonts w:ascii="Arial" w:hAnsi="Arial" w:cs="Arial"/>
          <w:b/>
          <w:sz w:val="20"/>
          <w:szCs w:val="20"/>
          <w:lang w:val="uk-UA"/>
        </w:rPr>
        <w:t xml:space="preserve"> та майданчик, площею </w:t>
      </w:r>
      <w:smartTag w:uri="urn:schemas-microsoft-com:office:smarttags" w:element="metricconverter">
        <w:smartTagPr>
          <w:attr w:name="ProductID" w:val="3,5 кв. м"/>
        </w:smartTagPr>
        <w:r w:rsidRPr="00F71753">
          <w:rPr>
            <w:rFonts w:ascii="Arial" w:hAnsi="Arial" w:cs="Arial"/>
            <w:b/>
            <w:sz w:val="20"/>
            <w:szCs w:val="20"/>
            <w:lang w:val="uk-UA"/>
          </w:rPr>
          <w:t>3,5 кв. м</w:t>
        </w:r>
      </w:smartTag>
      <w:r>
        <w:rPr>
          <w:rFonts w:ascii="Arial" w:hAnsi="Arial" w:cs="Arial"/>
          <w:b/>
          <w:sz w:val="20"/>
          <w:szCs w:val="20"/>
          <w:lang w:val="uk-UA"/>
        </w:rPr>
        <w:t xml:space="preserve">, </w:t>
      </w:r>
      <w:r w:rsidRPr="00F71753">
        <w:rPr>
          <w:rFonts w:ascii="Arial" w:hAnsi="Arial" w:cs="Arial"/>
          <w:b/>
          <w:sz w:val="20"/>
          <w:szCs w:val="20"/>
          <w:lang w:val="uk-UA"/>
        </w:rPr>
        <w:t>що розміщені за адресою: Київська обл., смт Іванків, вул. Горького, 3 та перебуває на балансі 10-ДПРЗ Головного управління ДСНС України у Київській області</w:t>
      </w:r>
      <w:r w:rsidRPr="004110E1">
        <w:rPr>
          <w:rFonts w:ascii="Arial" w:hAnsi="Arial" w:cs="Arial"/>
          <w:b/>
          <w:sz w:val="20"/>
          <w:szCs w:val="20"/>
          <w:lang w:val="uk-UA"/>
        </w:rPr>
        <w:t xml:space="preserve">. </w:t>
      </w:r>
      <w:r w:rsidRPr="004110E1">
        <w:rPr>
          <w:rFonts w:ascii="Arial" w:hAnsi="Arial" w:cs="Arial"/>
          <w:sz w:val="20"/>
          <w:szCs w:val="20"/>
          <w:lang w:val="uk-UA"/>
        </w:rPr>
        <w:t xml:space="preserve">Мета оцінки: </w:t>
      </w:r>
      <w:r w:rsidRPr="00A01312">
        <w:rPr>
          <w:rFonts w:ascii="Arial" w:hAnsi="Arial" w:cs="Arial"/>
          <w:sz w:val="20"/>
          <w:szCs w:val="20"/>
          <w:lang w:val="uk-UA"/>
        </w:rPr>
        <w:t>визначення ринкової вартості об’єкта з метою продовження терміну дії договору</w:t>
      </w:r>
      <w:r w:rsidRPr="004110E1">
        <w:rPr>
          <w:rFonts w:ascii="Arial" w:hAnsi="Arial" w:cs="Arial"/>
          <w:sz w:val="20"/>
          <w:szCs w:val="20"/>
          <w:lang w:val="uk-UA"/>
        </w:rPr>
        <w:t xml:space="preserve">. Дата оцінки: </w:t>
      </w:r>
      <w:r w:rsidRPr="002F2EC6">
        <w:rPr>
          <w:rFonts w:ascii="Arial" w:hAnsi="Arial" w:cs="Arial"/>
          <w:sz w:val="20"/>
          <w:szCs w:val="20"/>
        </w:rPr>
        <w:t>31</w:t>
      </w:r>
      <w:r w:rsidRPr="006B64A6">
        <w:rPr>
          <w:rFonts w:ascii="Arial" w:hAnsi="Arial" w:cs="Arial"/>
          <w:color w:val="000000"/>
          <w:sz w:val="20"/>
          <w:szCs w:val="20"/>
          <w:lang w:val="uk-UA"/>
        </w:rPr>
        <w:t>.0</w:t>
      </w:r>
      <w:r w:rsidRPr="002F2EC6">
        <w:rPr>
          <w:rFonts w:ascii="Arial" w:hAnsi="Arial" w:cs="Arial"/>
          <w:color w:val="000000"/>
          <w:sz w:val="20"/>
          <w:szCs w:val="20"/>
        </w:rPr>
        <w:t>3</w:t>
      </w:r>
      <w:r w:rsidRPr="006B64A6">
        <w:rPr>
          <w:rFonts w:ascii="Arial" w:hAnsi="Arial" w:cs="Arial"/>
          <w:color w:val="000000"/>
          <w:sz w:val="20"/>
          <w:szCs w:val="20"/>
          <w:lang w:val="uk-UA"/>
        </w:rPr>
        <w:t>.2019</w:t>
      </w:r>
      <w:r w:rsidRPr="004110E1">
        <w:rPr>
          <w:rFonts w:ascii="Arial" w:hAnsi="Arial" w:cs="Arial"/>
          <w:sz w:val="20"/>
          <w:szCs w:val="20"/>
          <w:lang w:val="uk-UA"/>
        </w:rPr>
        <w:t xml:space="preserve">. Замовник: РВ ФДМУ по Київській області. Платник: </w:t>
      </w:r>
      <w:r w:rsidRPr="0073398C">
        <w:rPr>
          <w:rFonts w:ascii="Arial" w:hAnsi="Arial" w:cs="Arial"/>
          <w:bCs/>
          <w:sz w:val="20"/>
          <w:szCs w:val="20"/>
          <w:lang w:val="uk-UA"/>
        </w:rPr>
        <w:t xml:space="preserve">ТОВ </w:t>
      </w:r>
      <w:r w:rsidRPr="00A01312">
        <w:rPr>
          <w:rFonts w:ascii="Arial" w:hAnsi="Arial" w:cs="Arial"/>
          <w:bCs/>
          <w:sz w:val="20"/>
          <w:szCs w:val="20"/>
          <w:lang w:val="uk-UA"/>
        </w:rPr>
        <w:t>«лайфселл»</w:t>
      </w:r>
      <w:r w:rsidRPr="004110E1">
        <w:rPr>
          <w:rFonts w:ascii="Arial" w:hAnsi="Arial" w:cs="Arial"/>
          <w:sz w:val="20"/>
          <w:szCs w:val="20"/>
          <w:lang w:val="uk-UA"/>
        </w:rPr>
        <w:t xml:space="preserve">. </w:t>
      </w:r>
      <w:r w:rsidRPr="004110E1">
        <w:rPr>
          <w:rFonts w:ascii="Arial" w:hAnsi="Arial" w:cs="Arial"/>
          <w:i/>
          <w:sz w:val="20"/>
          <w:szCs w:val="20"/>
          <w:u w:val="single"/>
          <w:lang w:val="uk-UA"/>
        </w:rPr>
        <w:t>Очікувана найбільша ціна надання послуг:</w:t>
      </w:r>
      <w:r w:rsidRPr="004110E1">
        <w:rPr>
          <w:rFonts w:ascii="Arial" w:hAnsi="Arial" w:cs="Arial"/>
          <w:sz w:val="20"/>
          <w:szCs w:val="20"/>
          <w:lang w:val="uk-UA"/>
        </w:rPr>
        <w:t xml:space="preserve"> </w:t>
      </w:r>
      <w:r w:rsidRPr="002F2EC6">
        <w:rPr>
          <w:rFonts w:ascii="Arial" w:hAnsi="Arial" w:cs="Arial"/>
          <w:sz w:val="20"/>
          <w:szCs w:val="20"/>
        </w:rPr>
        <w:t>3360</w:t>
      </w:r>
      <w:r w:rsidRPr="004110E1">
        <w:rPr>
          <w:rFonts w:ascii="Arial" w:hAnsi="Arial" w:cs="Arial"/>
          <w:sz w:val="20"/>
          <w:szCs w:val="20"/>
          <w:lang w:val="uk-UA"/>
        </w:rPr>
        <w:t xml:space="preserve"> грн. Подібними до об’єкта оцінки будуть вважатися: </w:t>
      </w:r>
      <w:r>
        <w:rPr>
          <w:rFonts w:ascii="Arial" w:hAnsi="Arial" w:cs="Arial"/>
          <w:sz w:val="20"/>
          <w:szCs w:val="20"/>
          <w:lang w:val="uk-UA"/>
        </w:rPr>
        <w:t>споруди, передавальні пристрої, конструктивні частини будівель, призначені для їх розміщення</w:t>
      </w:r>
      <w:r w:rsidRPr="00F2103F">
        <w:rPr>
          <w:rFonts w:ascii="Arial" w:hAnsi="Arial" w:cs="Arial"/>
          <w:sz w:val="20"/>
          <w:szCs w:val="20"/>
          <w:lang w:val="uk-UA"/>
        </w:rPr>
        <w:t>.</w:t>
      </w:r>
    </w:p>
    <w:p w:rsidR="00761178" w:rsidRPr="001E6E75" w:rsidRDefault="00761178" w:rsidP="00A01312">
      <w:pPr>
        <w:spacing w:after="0" w:line="240" w:lineRule="auto"/>
        <w:ind w:firstLine="567"/>
        <w:jc w:val="both"/>
        <w:rPr>
          <w:rFonts w:ascii="Arial" w:hAnsi="Arial" w:cs="Arial"/>
          <w:sz w:val="20"/>
          <w:szCs w:val="20"/>
          <w:lang w:val="uk-UA"/>
        </w:rPr>
      </w:pPr>
      <w:r>
        <w:rPr>
          <w:rFonts w:ascii="Arial" w:hAnsi="Arial" w:cs="Arial"/>
          <w:b/>
          <w:sz w:val="20"/>
          <w:szCs w:val="20"/>
          <w:lang w:val="uk-UA"/>
        </w:rPr>
        <w:t>3</w:t>
      </w:r>
      <w:r w:rsidRPr="0073398C">
        <w:rPr>
          <w:rFonts w:ascii="Arial" w:hAnsi="Arial" w:cs="Arial"/>
          <w:b/>
          <w:sz w:val="20"/>
          <w:szCs w:val="20"/>
          <w:lang w:val="uk-UA"/>
        </w:rPr>
        <w:t xml:space="preserve">. </w:t>
      </w:r>
      <w:r>
        <w:rPr>
          <w:rFonts w:ascii="Arial" w:hAnsi="Arial" w:cs="Arial"/>
          <w:b/>
          <w:sz w:val="20"/>
          <w:szCs w:val="20"/>
          <w:lang w:val="uk-UA"/>
        </w:rPr>
        <w:t>Н</w:t>
      </w:r>
      <w:r w:rsidRPr="00870613">
        <w:rPr>
          <w:rFonts w:ascii="Arial" w:hAnsi="Arial" w:cs="Arial"/>
          <w:b/>
          <w:sz w:val="20"/>
          <w:szCs w:val="20"/>
          <w:lang w:val="uk-UA"/>
        </w:rPr>
        <w:t>ежитлові приміщення</w:t>
      </w:r>
      <w:r>
        <w:rPr>
          <w:rFonts w:ascii="Arial" w:hAnsi="Arial" w:cs="Arial"/>
          <w:b/>
          <w:sz w:val="20"/>
          <w:szCs w:val="20"/>
          <w:lang w:val="uk-UA"/>
        </w:rPr>
        <w:t>,</w:t>
      </w:r>
      <w:r w:rsidRPr="00870613">
        <w:rPr>
          <w:rFonts w:ascii="Arial" w:hAnsi="Arial" w:cs="Arial"/>
          <w:b/>
          <w:sz w:val="20"/>
          <w:szCs w:val="20"/>
          <w:lang w:val="uk-UA"/>
        </w:rPr>
        <w:t xml:space="preserve"> площею </w:t>
      </w:r>
      <w:smartTag w:uri="urn:schemas-microsoft-com:office:smarttags" w:element="metricconverter">
        <w:smartTagPr>
          <w:attr w:name="ProductID" w:val="79,6 кв. м"/>
        </w:smartTagPr>
        <w:r w:rsidRPr="00870613">
          <w:rPr>
            <w:rFonts w:ascii="Arial" w:hAnsi="Arial" w:cs="Arial"/>
            <w:b/>
            <w:sz w:val="20"/>
            <w:szCs w:val="20"/>
            <w:lang w:val="uk-UA"/>
          </w:rPr>
          <w:t>79,6 кв. м</w:t>
        </w:r>
      </w:smartTag>
      <w:r w:rsidRPr="00870613">
        <w:rPr>
          <w:rFonts w:ascii="Arial" w:hAnsi="Arial" w:cs="Arial"/>
          <w:b/>
          <w:sz w:val="20"/>
          <w:szCs w:val="20"/>
          <w:lang w:val="uk-UA"/>
        </w:rPr>
        <w:t>, які знаходяться за адресою: Київська область, м. Буча, вул. Тарасівська, 12 та перебувають на балансі ДП «УКРНДПІЦИВІЛЬБУД»</w:t>
      </w:r>
      <w:r>
        <w:rPr>
          <w:rFonts w:ascii="Arial" w:hAnsi="Arial" w:cs="Arial"/>
          <w:b/>
          <w:sz w:val="20"/>
          <w:szCs w:val="20"/>
          <w:lang w:val="uk-UA"/>
        </w:rPr>
        <w:t>.</w:t>
      </w:r>
      <w:r w:rsidRPr="001E6E75">
        <w:rPr>
          <w:rFonts w:ascii="Arial" w:hAnsi="Arial" w:cs="Arial"/>
          <w:b/>
          <w:sz w:val="20"/>
          <w:szCs w:val="20"/>
          <w:lang w:val="uk-UA"/>
        </w:rPr>
        <w:t xml:space="preserve"> </w:t>
      </w:r>
      <w:r w:rsidRPr="001E6E75">
        <w:rPr>
          <w:rFonts w:ascii="Arial" w:hAnsi="Arial" w:cs="Arial"/>
          <w:sz w:val="20"/>
          <w:szCs w:val="20"/>
          <w:lang w:val="uk-UA"/>
        </w:rPr>
        <w:t xml:space="preserve">Мета оцінки: </w:t>
      </w:r>
      <w:r w:rsidRPr="00A01312">
        <w:rPr>
          <w:rFonts w:ascii="Arial" w:hAnsi="Arial" w:cs="Arial"/>
          <w:sz w:val="20"/>
          <w:szCs w:val="20"/>
          <w:lang w:val="uk-UA"/>
        </w:rPr>
        <w:t>визначення ринкової вартості об’єкта з метою продовження терміну дії договору</w:t>
      </w:r>
      <w:r w:rsidRPr="001E6E75">
        <w:rPr>
          <w:rFonts w:ascii="Arial" w:hAnsi="Arial" w:cs="Arial"/>
          <w:sz w:val="20"/>
          <w:szCs w:val="20"/>
          <w:lang w:val="uk-UA"/>
        </w:rPr>
        <w:t xml:space="preserve">. Дата оцінки: </w:t>
      </w:r>
      <w:r w:rsidRPr="006B64A6">
        <w:rPr>
          <w:rFonts w:ascii="Arial" w:hAnsi="Arial" w:cs="Arial"/>
          <w:color w:val="000000"/>
          <w:sz w:val="20"/>
          <w:szCs w:val="20"/>
          <w:lang w:val="uk-UA"/>
        </w:rPr>
        <w:t>28.02.2019</w:t>
      </w:r>
      <w:r w:rsidRPr="001E6E75">
        <w:rPr>
          <w:rFonts w:ascii="Arial" w:hAnsi="Arial" w:cs="Arial"/>
          <w:sz w:val="20"/>
          <w:szCs w:val="20"/>
          <w:lang w:val="uk-UA"/>
        </w:rPr>
        <w:t xml:space="preserve">. Замовник: РВ ФДМУ по Київській області. Платник: </w:t>
      </w:r>
      <w:r w:rsidRPr="00870613">
        <w:rPr>
          <w:rFonts w:ascii="Arial" w:hAnsi="Arial" w:cs="Arial"/>
          <w:sz w:val="20"/>
          <w:szCs w:val="20"/>
          <w:lang w:val="uk-UA"/>
        </w:rPr>
        <w:t>Київська міська філія ПАТ «Укртелеком»</w:t>
      </w:r>
      <w:r w:rsidRPr="001E6E75">
        <w:rPr>
          <w:rFonts w:ascii="Arial" w:hAnsi="Arial" w:cs="Arial"/>
          <w:sz w:val="20"/>
          <w:szCs w:val="20"/>
          <w:lang w:val="uk-UA"/>
        </w:rPr>
        <w:t xml:space="preserve">. </w:t>
      </w:r>
      <w:r w:rsidRPr="001E6E75">
        <w:rPr>
          <w:rFonts w:ascii="Arial" w:hAnsi="Arial" w:cs="Arial"/>
          <w:i/>
          <w:sz w:val="20"/>
          <w:szCs w:val="20"/>
          <w:u w:val="single"/>
          <w:lang w:val="uk-UA"/>
        </w:rPr>
        <w:t>Очікувана найбільша ціна надання послуг:</w:t>
      </w:r>
      <w:r w:rsidRPr="001E6E75">
        <w:rPr>
          <w:rFonts w:ascii="Arial" w:hAnsi="Arial" w:cs="Arial"/>
          <w:sz w:val="20"/>
          <w:szCs w:val="20"/>
          <w:lang w:val="uk-UA"/>
        </w:rPr>
        <w:t xml:space="preserve"> </w:t>
      </w:r>
      <w:r w:rsidRPr="002F2EC6">
        <w:rPr>
          <w:rFonts w:ascii="Arial" w:hAnsi="Arial" w:cs="Arial"/>
          <w:sz w:val="20"/>
          <w:szCs w:val="20"/>
        </w:rPr>
        <w:t>308</w:t>
      </w:r>
      <w:r>
        <w:rPr>
          <w:rFonts w:ascii="Arial" w:hAnsi="Arial" w:cs="Arial"/>
          <w:sz w:val="20"/>
          <w:szCs w:val="20"/>
          <w:lang w:val="uk-UA"/>
        </w:rPr>
        <w:t>0</w:t>
      </w:r>
      <w:r w:rsidRPr="001E6E75">
        <w:rPr>
          <w:rFonts w:ascii="Arial" w:hAnsi="Arial" w:cs="Arial"/>
          <w:sz w:val="20"/>
          <w:szCs w:val="20"/>
          <w:lang w:val="uk-UA"/>
        </w:rPr>
        <w:t xml:space="preserve"> грн. Подібними до об’єкта оцінки будуть вважатися: </w:t>
      </w:r>
      <w:r>
        <w:rPr>
          <w:rFonts w:ascii="Arial" w:hAnsi="Arial" w:cs="Arial"/>
          <w:sz w:val="20"/>
          <w:szCs w:val="20"/>
          <w:lang w:val="uk-UA"/>
        </w:rPr>
        <w:t>приміщення, частини будівель виробничого, виробничо-складського призначення</w:t>
      </w:r>
      <w:r w:rsidRPr="001E6E75">
        <w:rPr>
          <w:rFonts w:ascii="Arial" w:hAnsi="Arial" w:cs="Arial"/>
          <w:sz w:val="20"/>
          <w:szCs w:val="20"/>
          <w:lang w:val="uk-UA"/>
        </w:rPr>
        <w:t>.</w:t>
      </w:r>
    </w:p>
    <w:p w:rsidR="00761178" w:rsidRDefault="00761178" w:rsidP="00F71753">
      <w:pPr>
        <w:spacing w:after="0" w:line="240" w:lineRule="auto"/>
        <w:ind w:firstLine="567"/>
        <w:jc w:val="both"/>
        <w:rPr>
          <w:rFonts w:ascii="Arial" w:hAnsi="Arial" w:cs="Arial"/>
          <w:sz w:val="20"/>
          <w:szCs w:val="20"/>
          <w:lang w:val="uk-UA"/>
        </w:rPr>
      </w:pPr>
      <w:r>
        <w:rPr>
          <w:rFonts w:ascii="Arial" w:hAnsi="Arial" w:cs="Arial"/>
          <w:b/>
          <w:sz w:val="20"/>
          <w:szCs w:val="20"/>
          <w:lang w:val="uk-UA"/>
        </w:rPr>
        <w:t>4</w:t>
      </w:r>
      <w:r w:rsidRPr="0073398C">
        <w:rPr>
          <w:rFonts w:ascii="Arial" w:hAnsi="Arial" w:cs="Arial"/>
          <w:b/>
          <w:sz w:val="20"/>
          <w:szCs w:val="20"/>
          <w:lang w:val="uk-UA"/>
        </w:rPr>
        <w:t xml:space="preserve">. </w:t>
      </w:r>
      <w:r w:rsidRPr="00CC36D6">
        <w:rPr>
          <w:rFonts w:ascii="Arial" w:hAnsi="Arial" w:cs="Arial"/>
          <w:b/>
          <w:sz w:val="20"/>
          <w:szCs w:val="20"/>
          <w:lang w:val="uk-UA"/>
        </w:rPr>
        <w:t>Приміщення №№6, 7, 8, 9, 10, 11, 25, 26, 27, 28, 29, 31, 32, 33 та частина приміщення №30 на другому поверсі будівлі аеровокзалу терміналу «Б» (інв. №6909)</w:t>
      </w:r>
      <w:r>
        <w:rPr>
          <w:rFonts w:ascii="Arial" w:hAnsi="Arial" w:cs="Arial"/>
          <w:b/>
          <w:sz w:val="20"/>
          <w:szCs w:val="20"/>
          <w:lang w:val="uk-UA"/>
        </w:rPr>
        <w:t>,</w:t>
      </w:r>
      <w:r w:rsidRPr="00CC36D6">
        <w:rPr>
          <w:rFonts w:ascii="Arial" w:hAnsi="Arial" w:cs="Arial"/>
          <w:b/>
          <w:sz w:val="20"/>
          <w:szCs w:val="20"/>
          <w:lang w:val="uk-UA"/>
        </w:rPr>
        <w:t xml:space="preserve"> загальною площею </w:t>
      </w:r>
      <w:smartTag w:uri="urn:schemas-microsoft-com:office:smarttags" w:element="metricconverter">
        <w:smartTagPr>
          <w:attr w:name="ProductID" w:val="246,25 кв. м"/>
        </w:smartTagPr>
        <w:r w:rsidRPr="00CC36D6">
          <w:rPr>
            <w:rFonts w:ascii="Arial" w:hAnsi="Arial" w:cs="Arial"/>
            <w:b/>
            <w:sz w:val="20"/>
            <w:szCs w:val="20"/>
            <w:lang w:val="uk-UA"/>
          </w:rPr>
          <w:t>246,25 кв. м</w:t>
        </w:r>
      </w:smartTag>
      <w:r w:rsidRPr="00CC36D6">
        <w:rPr>
          <w:rFonts w:ascii="Arial" w:hAnsi="Arial" w:cs="Arial"/>
          <w:b/>
          <w:sz w:val="20"/>
          <w:szCs w:val="20"/>
          <w:lang w:val="uk-UA"/>
        </w:rPr>
        <w:t xml:space="preserve">; приміщення №7-12 на першому, другому та третьому поверхах будівлі метеолокатора (інв. №4209) загальною площею </w:t>
      </w:r>
      <w:smartTag w:uri="urn:schemas-microsoft-com:office:smarttags" w:element="metricconverter">
        <w:smartTagPr>
          <w:attr w:name="ProductID" w:val="143,3 кв. м"/>
        </w:smartTagPr>
        <w:r w:rsidRPr="00CC36D6">
          <w:rPr>
            <w:rFonts w:ascii="Arial" w:hAnsi="Arial" w:cs="Arial"/>
            <w:b/>
            <w:sz w:val="20"/>
            <w:szCs w:val="20"/>
            <w:lang w:val="uk-UA"/>
          </w:rPr>
          <w:t>143,3 кв. м</w:t>
        </w:r>
      </w:smartTag>
      <w:r w:rsidRPr="00CC36D6">
        <w:rPr>
          <w:rFonts w:ascii="Arial" w:hAnsi="Arial" w:cs="Arial"/>
          <w:b/>
          <w:sz w:val="20"/>
          <w:szCs w:val="20"/>
          <w:lang w:val="uk-UA"/>
        </w:rPr>
        <w:t xml:space="preserve">, які знаходяться за адресою: Київська область, м. Бориспіль, аеропорт та перебувають на балансі </w:t>
      </w:r>
      <w:r w:rsidRPr="00CC36D6">
        <w:rPr>
          <w:rFonts w:ascii="Arial" w:hAnsi="Arial" w:cs="Arial"/>
          <w:b/>
          <w:bCs/>
          <w:sz w:val="20"/>
          <w:szCs w:val="20"/>
          <w:lang w:val="uk-UA"/>
        </w:rPr>
        <w:t>ДП «МА «Бориспіль»</w:t>
      </w:r>
      <w:r w:rsidRPr="00CC36D6">
        <w:rPr>
          <w:rFonts w:ascii="Arial" w:hAnsi="Arial" w:cs="Arial"/>
          <w:b/>
          <w:sz w:val="20"/>
          <w:szCs w:val="20"/>
          <w:lang w:val="uk-UA"/>
        </w:rPr>
        <w:t>.</w:t>
      </w:r>
      <w:r w:rsidRPr="001E6E75">
        <w:rPr>
          <w:rFonts w:ascii="Arial" w:hAnsi="Arial" w:cs="Arial"/>
          <w:b/>
          <w:sz w:val="20"/>
          <w:szCs w:val="20"/>
          <w:lang w:val="uk-UA"/>
        </w:rPr>
        <w:t xml:space="preserve"> </w:t>
      </w:r>
      <w:r w:rsidRPr="001E6E75">
        <w:rPr>
          <w:rFonts w:ascii="Arial" w:hAnsi="Arial" w:cs="Arial"/>
          <w:sz w:val="20"/>
          <w:szCs w:val="20"/>
          <w:lang w:val="uk-UA"/>
        </w:rPr>
        <w:t xml:space="preserve">Мета оцінки: визначення </w:t>
      </w:r>
      <w:r>
        <w:rPr>
          <w:rFonts w:ascii="Arial" w:hAnsi="Arial" w:cs="Arial"/>
          <w:color w:val="000000"/>
          <w:sz w:val="20"/>
          <w:szCs w:val="20"/>
          <w:lang w:val="uk-UA"/>
        </w:rPr>
        <w:t>спеціальної</w:t>
      </w:r>
      <w:r w:rsidRPr="001E6E75">
        <w:rPr>
          <w:rFonts w:ascii="Arial" w:hAnsi="Arial" w:cs="Arial"/>
          <w:sz w:val="20"/>
          <w:szCs w:val="20"/>
          <w:lang w:val="uk-UA"/>
        </w:rPr>
        <w:t xml:space="preserve"> </w:t>
      </w:r>
      <w:r w:rsidRPr="00A01312">
        <w:rPr>
          <w:rFonts w:ascii="Arial" w:hAnsi="Arial" w:cs="Arial"/>
          <w:sz w:val="20"/>
          <w:szCs w:val="20"/>
          <w:lang w:val="uk-UA"/>
        </w:rPr>
        <w:t>вартості об’єкта з метою продовження терміну дії договору</w:t>
      </w:r>
      <w:r w:rsidRPr="001E6E75">
        <w:rPr>
          <w:rFonts w:ascii="Arial" w:hAnsi="Arial" w:cs="Arial"/>
          <w:sz w:val="20"/>
          <w:szCs w:val="20"/>
          <w:lang w:val="uk-UA"/>
        </w:rPr>
        <w:t xml:space="preserve">. Дата оцінки: </w:t>
      </w:r>
      <w:r>
        <w:rPr>
          <w:rFonts w:ascii="Arial" w:hAnsi="Arial" w:cs="Arial"/>
          <w:sz w:val="20"/>
          <w:szCs w:val="20"/>
          <w:lang w:val="uk-UA"/>
        </w:rPr>
        <w:t>28.02.2019</w:t>
      </w:r>
      <w:r w:rsidRPr="001E6E75">
        <w:rPr>
          <w:rFonts w:ascii="Arial" w:hAnsi="Arial" w:cs="Arial"/>
          <w:sz w:val="20"/>
          <w:szCs w:val="20"/>
          <w:lang w:val="uk-UA"/>
        </w:rPr>
        <w:t xml:space="preserve">. Замовник: РВ ФДМУ по Київській області. Платник: </w:t>
      </w:r>
      <w:r w:rsidRPr="00713C87">
        <w:rPr>
          <w:rFonts w:ascii="Arial" w:hAnsi="Arial" w:cs="Arial"/>
          <w:sz w:val="20"/>
          <w:szCs w:val="20"/>
          <w:lang w:val="uk-UA"/>
        </w:rPr>
        <w:t>ДП «Український авіаційний метеорологічний центр»</w:t>
      </w:r>
      <w:r>
        <w:rPr>
          <w:rFonts w:ascii="Arial" w:hAnsi="Arial" w:cs="Arial"/>
          <w:sz w:val="20"/>
          <w:szCs w:val="20"/>
          <w:lang w:val="uk-UA"/>
        </w:rPr>
        <w:t>.</w:t>
      </w:r>
      <w:r w:rsidRPr="001E6E75">
        <w:rPr>
          <w:rFonts w:ascii="Arial" w:hAnsi="Arial" w:cs="Arial"/>
          <w:sz w:val="20"/>
          <w:szCs w:val="20"/>
          <w:lang w:val="uk-UA"/>
        </w:rPr>
        <w:t xml:space="preserve"> </w:t>
      </w:r>
      <w:r w:rsidRPr="001E6E75">
        <w:rPr>
          <w:rFonts w:ascii="Arial" w:hAnsi="Arial" w:cs="Arial"/>
          <w:i/>
          <w:sz w:val="20"/>
          <w:szCs w:val="20"/>
          <w:u w:val="single"/>
          <w:lang w:val="uk-UA"/>
        </w:rPr>
        <w:t>Очікувана найбільша ціна надання послуг:</w:t>
      </w:r>
      <w:r w:rsidRPr="001E6E75">
        <w:rPr>
          <w:rFonts w:ascii="Arial" w:hAnsi="Arial" w:cs="Arial"/>
          <w:sz w:val="20"/>
          <w:szCs w:val="20"/>
          <w:lang w:val="uk-UA"/>
        </w:rPr>
        <w:t xml:space="preserve"> </w:t>
      </w:r>
      <w:r w:rsidRPr="002F2EC6">
        <w:rPr>
          <w:rFonts w:ascii="Arial" w:hAnsi="Arial" w:cs="Arial"/>
          <w:sz w:val="20"/>
          <w:szCs w:val="20"/>
        </w:rPr>
        <w:t>308</w:t>
      </w:r>
      <w:r>
        <w:rPr>
          <w:rFonts w:ascii="Arial" w:hAnsi="Arial" w:cs="Arial"/>
          <w:sz w:val="20"/>
          <w:szCs w:val="20"/>
          <w:lang w:val="uk-UA"/>
        </w:rPr>
        <w:t>0</w:t>
      </w:r>
      <w:r w:rsidRPr="001E6E75">
        <w:rPr>
          <w:rFonts w:ascii="Arial" w:hAnsi="Arial" w:cs="Arial"/>
          <w:sz w:val="20"/>
          <w:szCs w:val="20"/>
          <w:lang w:val="uk-UA"/>
        </w:rPr>
        <w:t xml:space="preserve"> грн. Подібними до об’єкта оцінки будуть вважатися: </w:t>
      </w:r>
      <w:r w:rsidRPr="002E36C1">
        <w:rPr>
          <w:rFonts w:ascii="Arial" w:hAnsi="Arial" w:cs="Arial"/>
          <w:sz w:val="20"/>
          <w:szCs w:val="20"/>
          <w:lang w:val="uk-UA"/>
        </w:rPr>
        <w:t xml:space="preserve">приміщення, частини  будівель виробничого, </w:t>
      </w:r>
      <w:r>
        <w:rPr>
          <w:rFonts w:ascii="Arial" w:hAnsi="Arial" w:cs="Arial"/>
          <w:sz w:val="20"/>
          <w:szCs w:val="20"/>
          <w:lang w:val="uk-UA"/>
        </w:rPr>
        <w:t>адміністративно-виробничого, адміністративного</w:t>
      </w:r>
      <w:r w:rsidRPr="002E36C1">
        <w:rPr>
          <w:rFonts w:ascii="Arial" w:hAnsi="Arial" w:cs="Arial"/>
          <w:sz w:val="20"/>
          <w:szCs w:val="20"/>
          <w:lang w:val="uk-UA"/>
        </w:rPr>
        <w:t xml:space="preserve"> призначення.</w:t>
      </w:r>
    </w:p>
    <w:p w:rsidR="00761178" w:rsidRDefault="00761178" w:rsidP="00C847C2">
      <w:pPr>
        <w:spacing w:after="0" w:line="240" w:lineRule="auto"/>
        <w:ind w:firstLine="567"/>
        <w:jc w:val="both"/>
        <w:rPr>
          <w:rFonts w:ascii="Arial" w:hAnsi="Arial" w:cs="Arial"/>
          <w:sz w:val="20"/>
          <w:szCs w:val="20"/>
          <w:lang w:val="uk-UA"/>
        </w:rPr>
      </w:pPr>
      <w:r>
        <w:rPr>
          <w:rFonts w:ascii="Arial" w:hAnsi="Arial" w:cs="Arial"/>
          <w:b/>
          <w:sz w:val="20"/>
          <w:szCs w:val="20"/>
          <w:lang w:val="uk-UA"/>
        </w:rPr>
        <w:t>5</w:t>
      </w:r>
      <w:r w:rsidRPr="00380C56">
        <w:rPr>
          <w:rFonts w:ascii="Arial" w:hAnsi="Arial" w:cs="Arial"/>
          <w:b/>
          <w:sz w:val="20"/>
          <w:szCs w:val="20"/>
          <w:lang w:val="uk-UA"/>
        </w:rPr>
        <w:t>.</w:t>
      </w:r>
      <w:r w:rsidRPr="00380C56">
        <w:rPr>
          <w:rFonts w:ascii="Arial" w:hAnsi="Arial" w:cs="Arial"/>
          <w:sz w:val="20"/>
          <w:szCs w:val="20"/>
          <w:lang w:val="uk-UA"/>
        </w:rPr>
        <w:t xml:space="preserve"> </w:t>
      </w:r>
      <w:r>
        <w:rPr>
          <w:rFonts w:ascii="Arial" w:hAnsi="Arial" w:cs="Arial"/>
          <w:b/>
          <w:sz w:val="20"/>
          <w:szCs w:val="20"/>
          <w:lang w:val="uk-UA"/>
        </w:rPr>
        <w:t>Бетонований майданчик при будівлі котельні, загальною площею 31,45 кв.м., та частина даху будівлі котельні, загальною площею 5,00 кв.м., що розміщенні за адресою: Київська область, Броварський р-н, с. Заворичі, вул. Трубізька, 8 та перебуває на баласі Трубізького міжрайонного управління водного господарства</w:t>
      </w:r>
      <w:r w:rsidRPr="004110E1">
        <w:rPr>
          <w:rFonts w:ascii="Arial" w:hAnsi="Arial" w:cs="Arial"/>
          <w:b/>
          <w:sz w:val="20"/>
          <w:szCs w:val="20"/>
          <w:lang w:val="uk-UA"/>
        </w:rPr>
        <w:t xml:space="preserve">. </w:t>
      </w:r>
      <w:r w:rsidRPr="004110E1">
        <w:rPr>
          <w:rFonts w:ascii="Arial" w:hAnsi="Arial" w:cs="Arial"/>
          <w:sz w:val="20"/>
          <w:szCs w:val="20"/>
          <w:lang w:val="uk-UA"/>
        </w:rPr>
        <w:t xml:space="preserve">Мета оцінки: </w:t>
      </w:r>
      <w:r w:rsidRPr="00A01312">
        <w:rPr>
          <w:rFonts w:ascii="Arial" w:hAnsi="Arial" w:cs="Arial"/>
          <w:sz w:val="20"/>
          <w:szCs w:val="20"/>
          <w:lang w:val="uk-UA"/>
        </w:rPr>
        <w:t>визначення ринкової вартості об’єкта з метою продовження терміну дії договору</w:t>
      </w:r>
      <w:r w:rsidRPr="004110E1">
        <w:rPr>
          <w:rFonts w:ascii="Arial" w:hAnsi="Arial" w:cs="Arial"/>
          <w:sz w:val="20"/>
          <w:szCs w:val="20"/>
          <w:lang w:val="uk-UA"/>
        </w:rPr>
        <w:t xml:space="preserve">. Дата оцінки: </w:t>
      </w:r>
      <w:r>
        <w:rPr>
          <w:rFonts w:ascii="Arial" w:hAnsi="Arial" w:cs="Arial"/>
          <w:sz w:val="20"/>
          <w:szCs w:val="20"/>
          <w:lang w:val="uk-UA"/>
        </w:rPr>
        <w:t>31</w:t>
      </w:r>
      <w:r w:rsidRPr="006B64A6">
        <w:rPr>
          <w:rFonts w:ascii="Arial" w:hAnsi="Arial" w:cs="Arial"/>
          <w:color w:val="000000"/>
          <w:sz w:val="20"/>
          <w:szCs w:val="20"/>
          <w:lang w:val="uk-UA"/>
        </w:rPr>
        <w:t>.0</w:t>
      </w:r>
      <w:r>
        <w:rPr>
          <w:rFonts w:ascii="Arial" w:hAnsi="Arial" w:cs="Arial"/>
          <w:color w:val="000000"/>
          <w:sz w:val="20"/>
          <w:szCs w:val="20"/>
          <w:lang w:val="uk-UA"/>
        </w:rPr>
        <w:t>3</w:t>
      </w:r>
      <w:r w:rsidRPr="006B64A6">
        <w:rPr>
          <w:rFonts w:ascii="Arial" w:hAnsi="Arial" w:cs="Arial"/>
          <w:color w:val="000000"/>
          <w:sz w:val="20"/>
          <w:szCs w:val="20"/>
          <w:lang w:val="uk-UA"/>
        </w:rPr>
        <w:t>.2019</w:t>
      </w:r>
      <w:r w:rsidRPr="004110E1">
        <w:rPr>
          <w:rFonts w:ascii="Arial" w:hAnsi="Arial" w:cs="Arial"/>
          <w:sz w:val="20"/>
          <w:szCs w:val="20"/>
          <w:lang w:val="uk-UA"/>
        </w:rPr>
        <w:t xml:space="preserve">. Замовник: РВ ФДМУ по Київській області. Платник: </w:t>
      </w:r>
      <w:r>
        <w:rPr>
          <w:rFonts w:ascii="Arial" w:hAnsi="Arial" w:cs="Arial"/>
          <w:bCs/>
          <w:sz w:val="20"/>
          <w:szCs w:val="20"/>
          <w:lang w:val="uk-UA"/>
        </w:rPr>
        <w:t>ПрАТ «Київстар»</w:t>
      </w:r>
      <w:r w:rsidRPr="004110E1">
        <w:rPr>
          <w:rFonts w:ascii="Arial" w:hAnsi="Arial" w:cs="Arial"/>
          <w:sz w:val="20"/>
          <w:szCs w:val="20"/>
          <w:lang w:val="uk-UA"/>
        </w:rPr>
        <w:t xml:space="preserve">. </w:t>
      </w:r>
      <w:r w:rsidRPr="004110E1">
        <w:rPr>
          <w:rFonts w:ascii="Arial" w:hAnsi="Arial" w:cs="Arial"/>
          <w:i/>
          <w:sz w:val="20"/>
          <w:szCs w:val="20"/>
          <w:u w:val="single"/>
          <w:lang w:val="uk-UA"/>
        </w:rPr>
        <w:t>Очікувана найбільша ціна надання послуг:</w:t>
      </w:r>
      <w:r w:rsidRPr="004110E1">
        <w:rPr>
          <w:rFonts w:ascii="Arial" w:hAnsi="Arial" w:cs="Arial"/>
          <w:sz w:val="20"/>
          <w:szCs w:val="20"/>
          <w:lang w:val="uk-UA"/>
        </w:rPr>
        <w:t xml:space="preserve"> </w:t>
      </w:r>
      <w:r>
        <w:rPr>
          <w:rFonts w:ascii="Arial" w:hAnsi="Arial" w:cs="Arial"/>
          <w:sz w:val="20"/>
          <w:szCs w:val="20"/>
          <w:lang w:val="uk-UA"/>
        </w:rPr>
        <w:t>2800</w:t>
      </w:r>
      <w:r w:rsidRPr="004110E1">
        <w:rPr>
          <w:rFonts w:ascii="Arial" w:hAnsi="Arial" w:cs="Arial"/>
          <w:sz w:val="20"/>
          <w:szCs w:val="20"/>
          <w:lang w:val="uk-UA"/>
        </w:rPr>
        <w:t xml:space="preserve"> грн. Подібними до об’єкта оцінки будуть вважатися:</w:t>
      </w:r>
      <w:r w:rsidRPr="00C847C2">
        <w:rPr>
          <w:rFonts w:ascii="Arial" w:hAnsi="Arial" w:cs="Arial"/>
          <w:sz w:val="20"/>
          <w:szCs w:val="20"/>
        </w:rPr>
        <w:t xml:space="preserve"> </w:t>
      </w:r>
      <w:r w:rsidRPr="0045733F">
        <w:rPr>
          <w:rFonts w:ascii="Arial" w:hAnsi="Arial" w:cs="Arial"/>
          <w:sz w:val="20"/>
          <w:szCs w:val="20"/>
        </w:rPr>
        <w:t xml:space="preserve">майданчики, </w:t>
      </w:r>
      <w:r w:rsidRPr="0045733F">
        <w:rPr>
          <w:rFonts w:ascii="Arial" w:hAnsi="Arial" w:cs="Arial"/>
          <w:sz w:val="20"/>
          <w:szCs w:val="20"/>
          <w:lang w:val="uk-UA"/>
        </w:rPr>
        <w:t>замощення зокрема</w:t>
      </w:r>
      <w:r w:rsidRPr="0045733F">
        <w:rPr>
          <w:rFonts w:ascii="Arial" w:hAnsi="Arial" w:cs="Arial"/>
          <w:sz w:val="20"/>
          <w:szCs w:val="20"/>
        </w:rPr>
        <w:t xml:space="preserve"> аналогічного функціонального призначення</w:t>
      </w:r>
      <w:r>
        <w:rPr>
          <w:rFonts w:ascii="Arial" w:hAnsi="Arial" w:cs="Arial"/>
          <w:sz w:val="20"/>
          <w:szCs w:val="20"/>
          <w:lang w:val="uk-UA"/>
        </w:rPr>
        <w:t xml:space="preserve">. </w:t>
      </w:r>
    </w:p>
    <w:p w:rsidR="00761178" w:rsidRPr="001E6E75" w:rsidRDefault="00761178" w:rsidP="001E6E75">
      <w:pPr>
        <w:spacing w:after="0" w:line="240" w:lineRule="auto"/>
        <w:ind w:firstLine="567"/>
        <w:jc w:val="both"/>
        <w:rPr>
          <w:rFonts w:ascii="Arial" w:hAnsi="Arial" w:cs="Arial"/>
          <w:sz w:val="20"/>
          <w:szCs w:val="20"/>
          <w:lang w:val="uk-UA"/>
        </w:rPr>
      </w:pPr>
      <w:r>
        <w:rPr>
          <w:rFonts w:ascii="Arial" w:hAnsi="Arial" w:cs="Arial"/>
          <w:b/>
          <w:sz w:val="20"/>
          <w:szCs w:val="20"/>
          <w:lang w:val="uk-UA"/>
        </w:rPr>
        <w:t>6</w:t>
      </w:r>
      <w:r w:rsidRPr="001E6E75">
        <w:rPr>
          <w:rFonts w:ascii="Arial" w:hAnsi="Arial" w:cs="Arial"/>
          <w:sz w:val="20"/>
          <w:szCs w:val="20"/>
          <w:lang w:val="uk-UA"/>
        </w:rPr>
        <w:t xml:space="preserve">. </w:t>
      </w:r>
      <w:r>
        <w:rPr>
          <w:rFonts w:ascii="Arial" w:hAnsi="Arial" w:cs="Arial"/>
          <w:b/>
          <w:sz w:val="20"/>
          <w:szCs w:val="20"/>
          <w:lang w:val="uk-UA"/>
        </w:rPr>
        <w:t>Палатна частина приміщень першого поверху головного корпусу літ.»А»</w:t>
      </w:r>
      <w:r w:rsidRPr="00870613">
        <w:rPr>
          <w:rFonts w:ascii="Arial" w:hAnsi="Arial" w:cs="Arial"/>
          <w:b/>
          <w:sz w:val="20"/>
          <w:szCs w:val="20"/>
          <w:lang w:val="uk-UA"/>
        </w:rPr>
        <w:t>,</w:t>
      </w:r>
      <w:r>
        <w:rPr>
          <w:rFonts w:ascii="Arial" w:hAnsi="Arial" w:cs="Arial"/>
          <w:b/>
          <w:sz w:val="20"/>
          <w:szCs w:val="20"/>
          <w:lang w:val="uk-UA"/>
        </w:rPr>
        <w:t xml:space="preserve"> площею 617,60кв.м.,</w:t>
      </w:r>
      <w:r w:rsidRPr="00870613">
        <w:rPr>
          <w:rFonts w:ascii="Arial" w:hAnsi="Arial" w:cs="Arial"/>
          <w:b/>
          <w:sz w:val="20"/>
          <w:szCs w:val="20"/>
          <w:lang w:val="uk-UA"/>
        </w:rPr>
        <w:t xml:space="preserve"> за адресою: </w:t>
      </w:r>
      <w:r>
        <w:rPr>
          <w:rFonts w:ascii="Arial" w:hAnsi="Arial" w:cs="Arial"/>
          <w:b/>
          <w:sz w:val="20"/>
          <w:szCs w:val="20"/>
          <w:lang w:val="uk-UA"/>
        </w:rPr>
        <w:t>Києво-Святошинський р-н, с. Капітанівка, вул. Радянська</w:t>
      </w:r>
      <w:r w:rsidRPr="00870613">
        <w:rPr>
          <w:rFonts w:ascii="Arial" w:hAnsi="Arial" w:cs="Arial"/>
          <w:b/>
          <w:sz w:val="20"/>
          <w:szCs w:val="20"/>
          <w:lang w:val="uk-UA"/>
        </w:rPr>
        <w:t xml:space="preserve">, </w:t>
      </w:r>
      <w:r>
        <w:rPr>
          <w:rFonts w:ascii="Arial" w:hAnsi="Arial" w:cs="Arial"/>
          <w:b/>
          <w:sz w:val="20"/>
          <w:szCs w:val="20"/>
          <w:lang w:val="uk-UA"/>
        </w:rPr>
        <w:t>4</w:t>
      </w:r>
      <w:r w:rsidRPr="00870613">
        <w:rPr>
          <w:rFonts w:ascii="Arial" w:hAnsi="Arial" w:cs="Arial"/>
          <w:b/>
          <w:sz w:val="20"/>
          <w:szCs w:val="20"/>
          <w:lang w:val="uk-UA"/>
        </w:rPr>
        <w:t xml:space="preserve"> та перебувають на балансі </w:t>
      </w:r>
      <w:r>
        <w:rPr>
          <w:rFonts w:ascii="Arial" w:hAnsi="Arial" w:cs="Arial"/>
          <w:b/>
          <w:sz w:val="20"/>
          <w:szCs w:val="20"/>
          <w:lang w:val="uk-UA"/>
        </w:rPr>
        <w:t>ДП «Лікувально-реабілітаційний центр для учасників ліквідації наслідків аварії на Чорнобильській АЕС ім.В.Т.Гута».</w:t>
      </w:r>
      <w:r w:rsidRPr="001E6E75">
        <w:rPr>
          <w:rFonts w:ascii="Arial" w:hAnsi="Arial" w:cs="Arial"/>
          <w:b/>
          <w:sz w:val="20"/>
          <w:szCs w:val="20"/>
          <w:lang w:val="uk-UA"/>
        </w:rPr>
        <w:t xml:space="preserve"> </w:t>
      </w:r>
      <w:r w:rsidRPr="001E6E75">
        <w:rPr>
          <w:rFonts w:ascii="Arial" w:hAnsi="Arial" w:cs="Arial"/>
          <w:sz w:val="20"/>
          <w:szCs w:val="20"/>
          <w:lang w:val="uk-UA"/>
        </w:rPr>
        <w:t xml:space="preserve">Мета оцінки: </w:t>
      </w:r>
      <w:r w:rsidRPr="00A01312">
        <w:rPr>
          <w:rFonts w:ascii="Arial" w:hAnsi="Arial" w:cs="Arial"/>
          <w:sz w:val="20"/>
          <w:szCs w:val="20"/>
          <w:lang w:val="uk-UA"/>
        </w:rPr>
        <w:t xml:space="preserve">визначення ринкової вартості об’єкта з </w:t>
      </w:r>
      <w:r w:rsidRPr="001E6E75">
        <w:rPr>
          <w:rFonts w:ascii="Arial" w:hAnsi="Arial" w:cs="Arial"/>
          <w:sz w:val="20"/>
          <w:szCs w:val="20"/>
          <w:lang w:val="uk-UA"/>
        </w:rPr>
        <w:t xml:space="preserve">метою </w:t>
      </w:r>
      <w:r>
        <w:rPr>
          <w:rFonts w:ascii="Arial" w:hAnsi="Arial" w:cs="Arial"/>
          <w:sz w:val="20"/>
          <w:szCs w:val="20"/>
          <w:lang w:val="uk-UA"/>
        </w:rPr>
        <w:t xml:space="preserve">укладання </w:t>
      </w:r>
      <w:r w:rsidRPr="001E6E75">
        <w:rPr>
          <w:rFonts w:ascii="Arial" w:hAnsi="Arial" w:cs="Arial"/>
          <w:sz w:val="20"/>
          <w:szCs w:val="20"/>
          <w:lang w:val="uk-UA"/>
        </w:rPr>
        <w:t xml:space="preserve">договору. Дата оцінки: </w:t>
      </w:r>
      <w:r>
        <w:rPr>
          <w:rFonts w:ascii="Arial" w:hAnsi="Arial" w:cs="Arial"/>
          <w:sz w:val="20"/>
          <w:szCs w:val="20"/>
          <w:lang w:val="uk-UA"/>
        </w:rPr>
        <w:t>31</w:t>
      </w:r>
      <w:r w:rsidRPr="006B64A6">
        <w:rPr>
          <w:rFonts w:ascii="Arial" w:hAnsi="Arial" w:cs="Arial"/>
          <w:color w:val="000000"/>
          <w:sz w:val="20"/>
          <w:szCs w:val="20"/>
          <w:lang w:val="uk-UA"/>
        </w:rPr>
        <w:t>.0</w:t>
      </w:r>
      <w:r>
        <w:rPr>
          <w:rFonts w:ascii="Arial" w:hAnsi="Arial" w:cs="Arial"/>
          <w:color w:val="000000"/>
          <w:sz w:val="20"/>
          <w:szCs w:val="20"/>
          <w:lang w:val="uk-UA"/>
        </w:rPr>
        <w:t>3</w:t>
      </w:r>
      <w:r w:rsidRPr="006B64A6">
        <w:rPr>
          <w:rFonts w:ascii="Arial" w:hAnsi="Arial" w:cs="Arial"/>
          <w:color w:val="000000"/>
          <w:sz w:val="20"/>
          <w:szCs w:val="20"/>
          <w:lang w:val="uk-UA"/>
        </w:rPr>
        <w:t>.2019</w:t>
      </w:r>
      <w:r w:rsidRPr="001E6E75">
        <w:rPr>
          <w:rFonts w:ascii="Arial" w:hAnsi="Arial" w:cs="Arial"/>
          <w:sz w:val="20"/>
          <w:szCs w:val="20"/>
          <w:lang w:val="uk-UA"/>
        </w:rPr>
        <w:t xml:space="preserve">. Замовник: РВ ФДМУ по Київській області. Платник: </w:t>
      </w:r>
      <w:r>
        <w:rPr>
          <w:rFonts w:ascii="Arial" w:hAnsi="Arial" w:cs="Arial"/>
          <w:sz w:val="20"/>
          <w:szCs w:val="20"/>
          <w:lang w:val="uk-UA"/>
        </w:rPr>
        <w:t>ТОВ «КРАЇНА КРАСИ».</w:t>
      </w:r>
      <w:r w:rsidRPr="001E6E75">
        <w:rPr>
          <w:rFonts w:ascii="Arial" w:hAnsi="Arial" w:cs="Arial"/>
          <w:sz w:val="20"/>
          <w:szCs w:val="20"/>
          <w:lang w:val="uk-UA"/>
        </w:rPr>
        <w:t xml:space="preserve"> </w:t>
      </w:r>
      <w:r w:rsidRPr="001E6E75">
        <w:rPr>
          <w:rFonts w:ascii="Arial" w:hAnsi="Arial" w:cs="Arial"/>
          <w:i/>
          <w:sz w:val="20"/>
          <w:szCs w:val="20"/>
          <w:u w:val="single"/>
          <w:lang w:val="uk-UA"/>
        </w:rPr>
        <w:t>Очікувана найбільша ціна надання послуг:</w:t>
      </w:r>
      <w:r w:rsidRPr="001E6E75">
        <w:rPr>
          <w:rFonts w:ascii="Arial" w:hAnsi="Arial" w:cs="Arial"/>
          <w:sz w:val="20"/>
          <w:szCs w:val="20"/>
          <w:lang w:val="uk-UA"/>
        </w:rPr>
        <w:t xml:space="preserve"> </w:t>
      </w:r>
      <w:r>
        <w:rPr>
          <w:rFonts w:ascii="Arial" w:hAnsi="Arial" w:cs="Arial"/>
          <w:sz w:val="20"/>
          <w:szCs w:val="20"/>
          <w:lang w:val="uk-UA"/>
        </w:rPr>
        <w:t>3300</w:t>
      </w:r>
      <w:r w:rsidRPr="001E6E75">
        <w:rPr>
          <w:rFonts w:ascii="Arial" w:hAnsi="Arial" w:cs="Arial"/>
          <w:sz w:val="20"/>
          <w:szCs w:val="20"/>
          <w:lang w:val="uk-UA"/>
        </w:rPr>
        <w:t xml:space="preserve"> грн. Подібними до об’єкта оцінки будуть вважатися: </w:t>
      </w:r>
      <w:r>
        <w:rPr>
          <w:rFonts w:ascii="Arial" w:hAnsi="Arial" w:cs="Arial"/>
          <w:sz w:val="20"/>
          <w:szCs w:val="20"/>
          <w:lang w:val="uk-UA"/>
        </w:rPr>
        <w:t>приміщення, частини будівель для надання медичних послуг</w:t>
      </w:r>
      <w:r w:rsidRPr="001E6E75">
        <w:rPr>
          <w:rFonts w:ascii="Arial" w:hAnsi="Arial" w:cs="Arial"/>
          <w:sz w:val="20"/>
          <w:szCs w:val="20"/>
          <w:lang w:val="uk-UA"/>
        </w:rPr>
        <w:t>.</w:t>
      </w:r>
    </w:p>
    <w:p w:rsidR="00761178" w:rsidRPr="00870613" w:rsidRDefault="00761178" w:rsidP="00870613">
      <w:pPr>
        <w:spacing w:after="0" w:line="240" w:lineRule="auto"/>
        <w:ind w:firstLine="567"/>
        <w:jc w:val="both"/>
        <w:rPr>
          <w:rFonts w:ascii="Arial" w:hAnsi="Arial" w:cs="Arial"/>
          <w:b/>
          <w:sz w:val="20"/>
          <w:szCs w:val="20"/>
          <w:lang w:val="uk-UA"/>
        </w:rPr>
      </w:pPr>
      <w:r>
        <w:rPr>
          <w:rFonts w:ascii="Arial" w:hAnsi="Arial" w:cs="Arial"/>
          <w:b/>
          <w:sz w:val="20"/>
          <w:szCs w:val="20"/>
          <w:lang w:val="uk-UA"/>
        </w:rPr>
        <w:t>7</w:t>
      </w:r>
      <w:r w:rsidRPr="001E6E75">
        <w:rPr>
          <w:rFonts w:ascii="Arial" w:hAnsi="Arial" w:cs="Arial"/>
          <w:sz w:val="20"/>
          <w:szCs w:val="20"/>
          <w:lang w:val="uk-UA"/>
        </w:rPr>
        <w:t>.</w:t>
      </w:r>
      <w:r>
        <w:rPr>
          <w:rFonts w:ascii="Arial" w:hAnsi="Arial" w:cs="Arial"/>
          <w:sz w:val="20"/>
          <w:szCs w:val="20"/>
          <w:lang w:val="uk-UA"/>
        </w:rPr>
        <w:t xml:space="preserve"> </w:t>
      </w:r>
      <w:r>
        <w:rPr>
          <w:rFonts w:ascii="Arial" w:hAnsi="Arial" w:cs="Arial"/>
          <w:b/>
          <w:sz w:val="20"/>
          <w:szCs w:val="20"/>
          <w:lang w:val="uk-UA"/>
        </w:rPr>
        <w:t>Нерухоме майно на 1-му поверсі пасажирського терміналу «</w:t>
      </w:r>
      <w:r>
        <w:rPr>
          <w:rFonts w:ascii="Arial" w:hAnsi="Arial" w:cs="Arial"/>
          <w:b/>
          <w:sz w:val="20"/>
          <w:szCs w:val="20"/>
          <w:lang w:val="en-US"/>
        </w:rPr>
        <w:t>F</w:t>
      </w:r>
      <w:r>
        <w:rPr>
          <w:rFonts w:ascii="Arial" w:hAnsi="Arial" w:cs="Arial"/>
          <w:b/>
          <w:sz w:val="20"/>
          <w:szCs w:val="20"/>
          <w:lang w:val="uk-UA"/>
        </w:rPr>
        <w:t>»</w:t>
      </w:r>
      <w:r w:rsidRPr="0058134B">
        <w:rPr>
          <w:rFonts w:ascii="Arial" w:hAnsi="Arial" w:cs="Arial"/>
          <w:b/>
          <w:sz w:val="20"/>
          <w:szCs w:val="20"/>
          <w:lang w:val="uk-UA"/>
        </w:rPr>
        <w:t>,</w:t>
      </w:r>
      <w:r>
        <w:rPr>
          <w:rFonts w:ascii="Arial" w:hAnsi="Arial" w:cs="Arial"/>
          <w:b/>
          <w:sz w:val="20"/>
          <w:szCs w:val="20"/>
          <w:lang w:val="uk-UA"/>
        </w:rPr>
        <w:t xml:space="preserve"> загальною площею 4,10 кв.м.</w:t>
      </w:r>
      <w:r w:rsidRPr="0058134B">
        <w:rPr>
          <w:rFonts w:ascii="Arial" w:hAnsi="Arial" w:cs="Arial"/>
          <w:b/>
          <w:sz w:val="20"/>
          <w:szCs w:val="20"/>
          <w:lang w:val="uk-UA"/>
        </w:rPr>
        <w:t xml:space="preserve"> що розміщен</w:t>
      </w:r>
      <w:r>
        <w:rPr>
          <w:rFonts w:ascii="Arial" w:hAnsi="Arial" w:cs="Arial"/>
          <w:b/>
          <w:sz w:val="20"/>
          <w:szCs w:val="20"/>
          <w:lang w:val="uk-UA"/>
        </w:rPr>
        <w:t>е</w:t>
      </w:r>
      <w:r w:rsidRPr="0058134B">
        <w:rPr>
          <w:rFonts w:ascii="Arial" w:hAnsi="Arial" w:cs="Arial"/>
          <w:b/>
          <w:sz w:val="20"/>
          <w:szCs w:val="20"/>
          <w:lang w:val="uk-UA"/>
        </w:rPr>
        <w:t xml:space="preserve"> за адресою: Київська обл., м. Бориспіль, Аеропорт, та перебуває на балансі ДП «МА «Бориспіль»</w:t>
      </w:r>
      <w:r w:rsidRPr="001E6E75">
        <w:rPr>
          <w:rFonts w:ascii="Arial" w:hAnsi="Arial" w:cs="Arial"/>
          <w:b/>
          <w:sz w:val="20"/>
          <w:szCs w:val="20"/>
          <w:lang w:val="uk-UA"/>
        </w:rPr>
        <w:t>.</w:t>
      </w:r>
      <w:r w:rsidRPr="001E6E75">
        <w:rPr>
          <w:rFonts w:ascii="Arial" w:hAnsi="Arial" w:cs="Arial"/>
          <w:sz w:val="20"/>
          <w:szCs w:val="20"/>
          <w:lang w:val="uk-UA"/>
        </w:rPr>
        <w:t xml:space="preserve"> Мета оцінки: визначення </w:t>
      </w:r>
      <w:r>
        <w:rPr>
          <w:rFonts w:ascii="Arial" w:hAnsi="Arial" w:cs="Arial"/>
          <w:color w:val="000000"/>
          <w:sz w:val="20"/>
          <w:szCs w:val="20"/>
          <w:lang w:val="uk-UA"/>
        </w:rPr>
        <w:t>спеціальної</w:t>
      </w:r>
      <w:r w:rsidRPr="001E6E75">
        <w:rPr>
          <w:rFonts w:ascii="Arial" w:hAnsi="Arial" w:cs="Arial"/>
          <w:sz w:val="20"/>
          <w:szCs w:val="20"/>
          <w:lang w:val="uk-UA"/>
        </w:rPr>
        <w:t xml:space="preserve"> вартості об’єкта з метою </w:t>
      </w:r>
      <w:r>
        <w:rPr>
          <w:rFonts w:ascii="Arial" w:hAnsi="Arial" w:cs="Arial"/>
          <w:sz w:val="20"/>
          <w:szCs w:val="20"/>
          <w:lang w:val="uk-UA"/>
        </w:rPr>
        <w:t xml:space="preserve">укладання </w:t>
      </w:r>
      <w:r w:rsidRPr="001E6E75">
        <w:rPr>
          <w:rFonts w:ascii="Arial" w:hAnsi="Arial" w:cs="Arial"/>
          <w:sz w:val="20"/>
          <w:szCs w:val="20"/>
          <w:lang w:val="uk-UA"/>
        </w:rPr>
        <w:t xml:space="preserve">договору. Дата оцінки: </w:t>
      </w:r>
      <w:r>
        <w:rPr>
          <w:rFonts w:ascii="Arial" w:hAnsi="Arial" w:cs="Arial"/>
          <w:sz w:val="20"/>
          <w:szCs w:val="20"/>
          <w:lang w:val="uk-UA"/>
        </w:rPr>
        <w:t>31</w:t>
      </w:r>
      <w:r>
        <w:rPr>
          <w:rFonts w:ascii="Arial" w:hAnsi="Arial" w:cs="Arial"/>
          <w:color w:val="000000"/>
          <w:sz w:val="20"/>
          <w:szCs w:val="20"/>
          <w:lang w:val="uk-UA"/>
        </w:rPr>
        <w:t>.03</w:t>
      </w:r>
      <w:r w:rsidRPr="00A25440">
        <w:rPr>
          <w:rFonts w:ascii="Arial" w:hAnsi="Arial" w:cs="Arial"/>
          <w:color w:val="000000"/>
          <w:sz w:val="20"/>
          <w:szCs w:val="20"/>
          <w:lang w:val="uk-UA"/>
        </w:rPr>
        <w:t>.2019</w:t>
      </w:r>
      <w:r w:rsidRPr="001E6E75">
        <w:rPr>
          <w:rFonts w:ascii="Arial" w:hAnsi="Arial" w:cs="Arial"/>
          <w:sz w:val="20"/>
          <w:szCs w:val="20"/>
          <w:lang w:val="uk-UA"/>
        </w:rPr>
        <w:t xml:space="preserve">. Замовник: РВ ФДМУ по Київській області. Платник: </w:t>
      </w:r>
      <w:r>
        <w:rPr>
          <w:rFonts w:ascii="Arial" w:hAnsi="Arial" w:cs="Arial"/>
          <w:sz w:val="20"/>
          <w:szCs w:val="20"/>
          <w:lang w:val="uk-UA"/>
        </w:rPr>
        <w:t>АТ «Ощадбанк»</w:t>
      </w:r>
      <w:r w:rsidRPr="00AE074A">
        <w:rPr>
          <w:rFonts w:ascii="Arial" w:hAnsi="Arial" w:cs="Arial"/>
          <w:sz w:val="20"/>
          <w:szCs w:val="20"/>
          <w:lang w:val="uk-UA"/>
        </w:rPr>
        <w:t>.</w:t>
      </w:r>
      <w:r w:rsidRPr="001E6E75">
        <w:rPr>
          <w:rFonts w:ascii="Arial" w:hAnsi="Arial" w:cs="Arial"/>
          <w:sz w:val="20"/>
          <w:szCs w:val="20"/>
          <w:lang w:val="uk-UA"/>
        </w:rPr>
        <w:t xml:space="preserve"> </w:t>
      </w:r>
      <w:r w:rsidRPr="001E6E75">
        <w:rPr>
          <w:rFonts w:ascii="Arial" w:hAnsi="Arial" w:cs="Arial"/>
          <w:i/>
          <w:sz w:val="20"/>
          <w:szCs w:val="20"/>
          <w:u w:val="single"/>
          <w:lang w:val="uk-UA"/>
        </w:rPr>
        <w:t>Очікувана найбільша ціна надання послуг:</w:t>
      </w:r>
      <w:r w:rsidRPr="001E6E75">
        <w:rPr>
          <w:rFonts w:ascii="Arial" w:hAnsi="Arial" w:cs="Arial"/>
          <w:sz w:val="20"/>
          <w:szCs w:val="20"/>
          <w:lang w:val="uk-UA"/>
        </w:rPr>
        <w:t xml:space="preserve"> </w:t>
      </w:r>
      <w:r>
        <w:rPr>
          <w:rFonts w:ascii="Arial" w:hAnsi="Arial" w:cs="Arial"/>
          <w:sz w:val="20"/>
          <w:szCs w:val="20"/>
          <w:lang w:val="uk-UA"/>
        </w:rPr>
        <w:t>2800</w:t>
      </w:r>
      <w:r w:rsidRPr="001E6E75">
        <w:rPr>
          <w:rFonts w:ascii="Arial" w:hAnsi="Arial" w:cs="Arial"/>
          <w:sz w:val="20"/>
          <w:szCs w:val="20"/>
          <w:lang w:val="uk-UA"/>
        </w:rPr>
        <w:t xml:space="preserve"> грн. Подібними до об’єкта оцінки будуть вважатися: приміщення, частини  будівель</w:t>
      </w:r>
      <w:r>
        <w:rPr>
          <w:rFonts w:ascii="Arial" w:hAnsi="Arial" w:cs="Arial"/>
          <w:sz w:val="20"/>
          <w:szCs w:val="20"/>
          <w:lang w:val="uk-UA"/>
        </w:rPr>
        <w:t xml:space="preserve"> адміністративного та торгівельного призначення</w:t>
      </w:r>
      <w:r w:rsidRPr="001E6E75">
        <w:rPr>
          <w:rFonts w:ascii="Arial" w:hAnsi="Arial" w:cs="Arial"/>
          <w:sz w:val="20"/>
          <w:szCs w:val="20"/>
          <w:lang w:val="uk-UA"/>
        </w:rPr>
        <w:t>.</w:t>
      </w:r>
    </w:p>
    <w:p w:rsidR="00761178" w:rsidRPr="001E6E75" w:rsidRDefault="00761178" w:rsidP="00680BA6">
      <w:pPr>
        <w:spacing w:after="0" w:line="240" w:lineRule="auto"/>
        <w:ind w:firstLine="567"/>
        <w:jc w:val="both"/>
        <w:rPr>
          <w:rFonts w:ascii="Arial" w:hAnsi="Arial" w:cs="Arial"/>
          <w:sz w:val="20"/>
          <w:szCs w:val="20"/>
          <w:lang w:val="uk-UA"/>
        </w:rPr>
      </w:pPr>
      <w:r>
        <w:rPr>
          <w:rFonts w:ascii="Arial" w:hAnsi="Arial" w:cs="Arial"/>
          <w:b/>
          <w:sz w:val="20"/>
          <w:szCs w:val="20"/>
          <w:lang w:val="uk-UA"/>
        </w:rPr>
        <w:t>8</w:t>
      </w:r>
      <w:r w:rsidRPr="001E6E75">
        <w:rPr>
          <w:rFonts w:ascii="Arial" w:hAnsi="Arial" w:cs="Arial"/>
          <w:sz w:val="20"/>
          <w:szCs w:val="20"/>
          <w:lang w:val="uk-UA"/>
        </w:rPr>
        <w:t>.</w:t>
      </w:r>
      <w:r>
        <w:rPr>
          <w:rFonts w:ascii="Arial" w:hAnsi="Arial" w:cs="Arial"/>
          <w:sz w:val="20"/>
          <w:szCs w:val="20"/>
          <w:lang w:val="uk-UA"/>
        </w:rPr>
        <w:t xml:space="preserve"> </w:t>
      </w:r>
      <w:r>
        <w:rPr>
          <w:rFonts w:ascii="Arial" w:hAnsi="Arial" w:cs="Arial"/>
          <w:b/>
          <w:sz w:val="20"/>
          <w:szCs w:val="20"/>
          <w:lang w:val="uk-UA"/>
        </w:rPr>
        <w:t>Майданчик, площею 2,00 кв.м., що знаходиться за адресою: Київська обл., м.Біла Церква, вул. Героїв Чорнобиля, 3А, та перебуває на балансі Білоцерківського національного аграрного університету</w:t>
      </w:r>
      <w:r w:rsidRPr="001E6E75">
        <w:rPr>
          <w:rFonts w:ascii="Arial" w:hAnsi="Arial" w:cs="Arial"/>
          <w:b/>
          <w:sz w:val="20"/>
          <w:szCs w:val="20"/>
          <w:lang w:val="uk-UA"/>
        </w:rPr>
        <w:t>.</w:t>
      </w:r>
      <w:r w:rsidRPr="001E6E75">
        <w:rPr>
          <w:rFonts w:ascii="Arial" w:hAnsi="Arial" w:cs="Arial"/>
          <w:sz w:val="20"/>
          <w:szCs w:val="20"/>
          <w:lang w:val="uk-UA"/>
        </w:rPr>
        <w:t xml:space="preserve"> Мета оцінки: визначення </w:t>
      </w:r>
      <w:r>
        <w:rPr>
          <w:rFonts w:ascii="Arial" w:hAnsi="Arial" w:cs="Arial"/>
          <w:color w:val="000000"/>
          <w:sz w:val="20"/>
          <w:szCs w:val="20"/>
          <w:lang w:val="uk-UA"/>
        </w:rPr>
        <w:t>ринкової</w:t>
      </w:r>
      <w:r w:rsidRPr="001E6E75">
        <w:rPr>
          <w:rFonts w:ascii="Arial" w:hAnsi="Arial" w:cs="Arial"/>
          <w:sz w:val="20"/>
          <w:szCs w:val="20"/>
          <w:lang w:val="uk-UA"/>
        </w:rPr>
        <w:t xml:space="preserve"> вартості об’єкта з метою </w:t>
      </w:r>
      <w:r>
        <w:rPr>
          <w:rFonts w:ascii="Arial" w:hAnsi="Arial" w:cs="Arial"/>
          <w:sz w:val="20"/>
          <w:szCs w:val="20"/>
          <w:lang w:val="uk-UA"/>
        </w:rPr>
        <w:t xml:space="preserve">укладання </w:t>
      </w:r>
      <w:r w:rsidRPr="001E6E75">
        <w:rPr>
          <w:rFonts w:ascii="Arial" w:hAnsi="Arial" w:cs="Arial"/>
          <w:sz w:val="20"/>
          <w:szCs w:val="20"/>
          <w:lang w:val="uk-UA"/>
        </w:rPr>
        <w:t xml:space="preserve">договору. Дата оцінки: </w:t>
      </w:r>
      <w:r>
        <w:rPr>
          <w:rFonts w:ascii="Arial" w:hAnsi="Arial" w:cs="Arial"/>
          <w:sz w:val="20"/>
          <w:szCs w:val="20"/>
          <w:lang w:val="uk-UA"/>
        </w:rPr>
        <w:t>31</w:t>
      </w:r>
      <w:r>
        <w:rPr>
          <w:rFonts w:ascii="Arial" w:hAnsi="Arial" w:cs="Arial"/>
          <w:color w:val="000000"/>
          <w:sz w:val="20"/>
          <w:szCs w:val="20"/>
          <w:lang w:val="uk-UA"/>
        </w:rPr>
        <w:t>.03</w:t>
      </w:r>
      <w:r w:rsidRPr="00A25440">
        <w:rPr>
          <w:rFonts w:ascii="Arial" w:hAnsi="Arial" w:cs="Arial"/>
          <w:color w:val="000000"/>
          <w:sz w:val="20"/>
          <w:szCs w:val="20"/>
          <w:lang w:val="uk-UA"/>
        </w:rPr>
        <w:t>.2019</w:t>
      </w:r>
      <w:r w:rsidRPr="001E6E75">
        <w:rPr>
          <w:rFonts w:ascii="Arial" w:hAnsi="Arial" w:cs="Arial"/>
          <w:sz w:val="20"/>
          <w:szCs w:val="20"/>
          <w:lang w:val="uk-UA"/>
        </w:rPr>
        <w:t xml:space="preserve">. Замовник: РВ ФДМУ по Київській області. Платник: </w:t>
      </w:r>
      <w:r>
        <w:rPr>
          <w:rFonts w:ascii="Arial" w:hAnsi="Arial" w:cs="Arial"/>
          <w:sz w:val="20"/>
          <w:szCs w:val="20"/>
          <w:lang w:val="uk-UA"/>
        </w:rPr>
        <w:t>ПП «АЛТАЙ-ГРУП»</w:t>
      </w:r>
      <w:r w:rsidRPr="00AE074A">
        <w:rPr>
          <w:rFonts w:ascii="Arial" w:hAnsi="Arial" w:cs="Arial"/>
          <w:sz w:val="20"/>
          <w:szCs w:val="20"/>
          <w:lang w:val="uk-UA"/>
        </w:rPr>
        <w:t>.</w:t>
      </w:r>
      <w:r w:rsidRPr="001E6E75">
        <w:rPr>
          <w:rFonts w:ascii="Arial" w:hAnsi="Arial" w:cs="Arial"/>
          <w:sz w:val="20"/>
          <w:szCs w:val="20"/>
          <w:lang w:val="uk-UA"/>
        </w:rPr>
        <w:t xml:space="preserve"> </w:t>
      </w:r>
      <w:r w:rsidRPr="001E6E75">
        <w:rPr>
          <w:rFonts w:ascii="Arial" w:hAnsi="Arial" w:cs="Arial"/>
          <w:i/>
          <w:sz w:val="20"/>
          <w:szCs w:val="20"/>
          <w:u w:val="single"/>
          <w:lang w:val="uk-UA"/>
        </w:rPr>
        <w:t>Очікувана найбільша ціна надання послуг:</w:t>
      </w:r>
      <w:r w:rsidRPr="001E6E75">
        <w:rPr>
          <w:rFonts w:ascii="Arial" w:hAnsi="Arial" w:cs="Arial"/>
          <w:sz w:val="20"/>
          <w:szCs w:val="20"/>
          <w:lang w:val="uk-UA"/>
        </w:rPr>
        <w:t xml:space="preserve"> </w:t>
      </w:r>
      <w:r>
        <w:rPr>
          <w:rFonts w:ascii="Arial" w:hAnsi="Arial" w:cs="Arial"/>
          <w:sz w:val="20"/>
          <w:szCs w:val="20"/>
          <w:lang w:val="uk-UA"/>
        </w:rPr>
        <w:t>2800</w:t>
      </w:r>
      <w:r w:rsidRPr="001E6E75">
        <w:rPr>
          <w:rFonts w:ascii="Arial" w:hAnsi="Arial" w:cs="Arial"/>
          <w:sz w:val="20"/>
          <w:szCs w:val="20"/>
          <w:lang w:val="uk-UA"/>
        </w:rPr>
        <w:t xml:space="preserve"> грн. Подібними до об’єкта оцінки будуть вважатися: </w:t>
      </w:r>
      <w:r w:rsidRPr="0045733F">
        <w:rPr>
          <w:rFonts w:ascii="Arial" w:hAnsi="Arial" w:cs="Arial"/>
          <w:sz w:val="20"/>
          <w:szCs w:val="20"/>
        </w:rPr>
        <w:t xml:space="preserve">майданчики, </w:t>
      </w:r>
      <w:r w:rsidRPr="0045733F">
        <w:rPr>
          <w:rFonts w:ascii="Arial" w:hAnsi="Arial" w:cs="Arial"/>
          <w:sz w:val="20"/>
          <w:szCs w:val="20"/>
          <w:lang w:val="uk-UA"/>
        </w:rPr>
        <w:t>замощення зокрема</w:t>
      </w:r>
      <w:r w:rsidRPr="0045733F">
        <w:rPr>
          <w:rFonts w:ascii="Arial" w:hAnsi="Arial" w:cs="Arial"/>
          <w:sz w:val="20"/>
          <w:szCs w:val="20"/>
        </w:rPr>
        <w:t xml:space="preserve"> аналогічного функціонального призначення</w:t>
      </w:r>
      <w:r>
        <w:rPr>
          <w:rFonts w:ascii="Arial" w:hAnsi="Arial" w:cs="Arial"/>
          <w:sz w:val="20"/>
          <w:szCs w:val="20"/>
          <w:lang w:val="uk-UA"/>
        </w:rPr>
        <w:t>.</w:t>
      </w:r>
    </w:p>
    <w:p w:rsidR="00761178" w:rsidRDefault="00761178" w:rsidP="00F2103F">
      <w:pPr>
        <w:spacing w:after="0" w:line="240" w:lineRule="auto"/>
        <w:ind w:firstLine="567"/>
        <w:jc w:val="both"/>
        <w:rPr>
          <w:rFonts w:ascii="Arial" w:hAnsi="Arial" w:cs="Arial"/>
          <w:sz w:val="20"/>
          <w:szCs w:val="20"/>
          <w:lang w:val="uk-UA"/>
        </w:rPr>
      </w:pPr>
      <w:r>
        <w:rPr>
          <w:rFonts w:ascii="Arial" w:hAnsi="Arial" w:cs="Arial"/>
          <w:b/>
          <w:sz w:val="20"/>
          <w:szCs w:val="20"/>
          <w:lang w:val="uk-UA"/>
        </w:rPr>
        <w:t>9</w:t>
      </w:r>
      <w:r w:rsidRPr="001E6E75">
        <w:rPr>
          <w:rFonts w:ascii="Arial" w:hAnsi="Arial" w:cs="Arial"/>
          <w:sz w:val="20"/>
          <w:szCs w:val="20"/>
          <w:lang w:val="uk-UA"/>
        </w:rPr>
        <w:t>.</w:t>
      </w:r>
      <w:r w:rsidRPr="00F2103F">
        <w:rPr>
          <w:rFonts w:ascii="Arial" w:hAnsi="Arial" w:cs="Arial"/>
          <w:b/>
          <w:color w:val="000000"/>
          <w:sz w:val="20"/>
          <w:szCs w:val="20"/>
          <w:lang w:val="uk-UA"/>
        </w:rPr>
        <w:t xml:space="preserve"> </w:t>
      </w:r>
      <w:r w:rsidRPr="00CC36D6">
        <w:rPr>
          <w:rFonts w:ascii="Arial" w:hAnsi="Arial" w:cs="Arial"/>
          <w:b/>
          <w:sz w:val="20"/>
          <w:szCs w:val="20"/>
          <w:lang w:val="uk-UA"/>
        </w:rPr>
        <w:t>Приміщення №</w:t>
      </w:r>
      <w:r>
        <w:rPr>
          <w:rFonts w:ascii="Arial" w:hAnsi="Arial" w:cs="Arial"/>
          <w:b/>
          <w:sz w:val="20"/>
          <w:szCs w:val="20"/>
          <w:lang w:val="uk-UA"/>
        </w:rPr>
        <w:t xml:space="preserve"> 182, загальною площею 12,00кв.м. на 1-му</w:t>
      </w:r>
      <w:r w:rsidRPr="00CC36D6">
        <w:rPr>
          <w:rFonts w:ascii="Arial" w:hAnsi="Arial" w:cs="Arial"/>
          <w:b/>
          <w:sz w:val="20"/>
          <w:szCs w:val="20"/>
          <w:lang w:val="uk-UA"/>
        </w:rPr>
        <w:t xml:space="preserve"> поверсі будівлі </w:t>
      </w:r>
      <w:r>
        <w:rPr>
          <w:rFonts w:ascii="Arial" w:hAnsi="Arial" w:cs="Arial"/>
          <w:b/>
          <w:sz w:val="20"/>
          <w:szCs w:val="20"/>
          <w:lang w:val="uk-UA"/>
        </w:rPr>
        <w:t xml:space="preserve">пасажирського </w:t>
      </w:r>
      <w:r w:rsidRPr="00CC36D6">
        <w:rPr>
          <w:rFonts w:ascii="Arial" w:hAnsi="Arial" w:cs="Arial"/>
          <w:b/>
          <w:sz w:val="20"/>
          <w:szCs w:val="20"/>
          <w:lang w:val="uk-UA"/>
        </w:rPr>
        <w:t>терміналу «</w:t>
      </w:r>
      <w:r>
        <w:rPr>
          <w:rFonts w:ascii="Arial" w:hAnsi="Arial" w:cs="Arial"/>
          <w:b/>
          <w:sz w:val="20"/>
          <w:szCs w:val="20"/>
          <w:lang w:val="en-US"/>
        </w:rPr>
        <w:t>F</w:t>
      </w:r>
      <w:r w:rsidRPr="00CC36D6">
        <w:rPr>
          <w:rFonts w:ascii="Arial" w:hAnsi="Arial" w:cs="Arial"/>
          <w:b/>
          <w:sz w:val="20"/>
          <w:szCs w:val="20"/>
          <w:lang w:val="uk-UA"/>
        </w:rPr>
        <w:t>»</w:t>
      </w:r>
      <w:r>
        <w:rPr>
          <w:rFonts w:ascii="Arial" w:hAnsi="Arial" w:cs="Arial"/>
          <w:b/>
          <w:sz w:val="20"/>
          <w:szCs w:val="20"/>
          <w:lang w:val="uk-UA"/>
        </w:rPr>
        <w:t xml:space="preserve"> з швидкомонтуючих легких конструкцій</w:t>
      </w:r>
      <w:r w:rsidRPr="00CC36D6">
        <w:rPr>
          <w:rFonts w:ascii="Arial" w:hAnsi="Arial" w:cs="Arial"/>
          <w:b/>
          <w:sz w:val="20"/>
          <w:szCs w:val="20"/>
          <w:lang w:val="uk-UA"/>
        </w:rPr>
        <w:t xml:space="preserve"> (інв. №</w:t>
      </w:r>
      <w:r>
        <w:rPr>
          <w:rFonts w:ascii="Arial" w:hAnsi="Arial" w:cs="Arial"/>
          <w:b/>
          <w:sz w:val="20"/>
          <w:szCs w:val="20"/>
          <w:lang w:val="uk-UA"/>
        </w:rPr>
        <w:t>47570</w:t>
      </w:r>
      <w:r w:rsidRPr="00CC36D6">
        <w:rPr>
          <w:rFonts w:ascii="Arial" w:hAnsi="Arial" w:cs="Arial"/>
          <w:b/>
          <w:sz w:val="20"/>
          <w:szCs w:val="20"/>
          <w:lang w:val="uk-UA"/>
        </w:rPr>
        <w:t>)</w:t>
      </w:r>
      <w:r>
        <w:rPr>
          <w:rFonts w:ascii="Arial" w:hAnsi="Arial" w:cs="Arial"/>
          <w:b/>
          <w:sz w:val="20"/>
          <w:szCs w:val="20"/>
          <w:lang w:val="uk-UA"/>
        </w:rPr>
        <w:t>;</w:t>
      </w:r>
      <w:r w:rsidRPr="00CC36D6">
        <w:rPr>
          <w:rFonts w:ascii="Arial" w:hAnsi="Arial" w:cs="Arial"/>
          <w:b/>
          <w:sz w:val="20"/>
          <w:szCs w:val="20"/>
          <w:lang w:val="uk-UA"/>
        </w:rPr>
        <w:t xml:space="preserve"> </w:t>
      </w:r>
      <w:r>
        <w:rPr>
          <w:rFonts w:ascii="Arial" w:hAnsi="Arial" w:cs="Arial"/>
          <w:b/>
          <w:sz w:val="20"/>
          <w:szCs w:val="20"/>
          <w:lang w:val="uk-UA"/>
        </w:rPr>
        <w:t>п</w:t>
      </w:r>
      <w:r w:rsidRPr="00CC36D6">
        <w:rPr>
          <w:rFonts w:ascii="Arial" w:hAnsi="Arial" w:cs="Arial"/>
          <w:b/>
          <w:sz w:val="20"/>
          <w:szCs w:val="20"/>
          <w:lang w:val="uk-UA"/>
        </w:rPr>
        <w:t>риміщення №</w:t>
      </w:r>
      <w:r>
        <w:rPr>
          <w:rFonts w:ascii="Arial" w:hAnsi="Arial" w:cs="Arial"/>
          <w:b/>
          <w:sz w:val="20"/>
          <w:szCs w:val="20"/>
          <w:lang w:val="uk-UA"/>
        </w:rPr>
        <w:t xml:space="preserve"> 41, загальною площею 31,60кв.м. на 2-му</w:t>
      </w:r>
      <w:r w:rsidRPr="00CC36D6">
        <w:rPr>
          <w:rFonts w:ascii="Arial" w:hAnsi="Arial" w:cs="Arial"/>
          <w:b/>
          <w:sz w:val="20"/>
          <w:szCs w:val="20"/>
          <w:lang w:val="uk-UA"/>
        </w:rPr>
        <w:t xml:space="preserve"> поверсі будівлі </w:t>
      </w:r>
      <w:r>
        <w:rPr>
          <w:rFonts w:ascii="Arial" w:hAnsi="Arial" w:cs="Arial"/>
          <w:b/>
          <w:sz w:val="20"/>
          <w:szCs w:val="20"/>
          <w:lang w:val="uk-UA"/>
        </w:rPr>
        <w:t xml:space="preserve">пасажирського </w:t>
      </w:r>
      <w:r w:rsidRPr="00CC36D6">
        <w:rPr>
          <w:rFonts w:ascii="Arial" w:hAnsi="Arial" w:cs="Arial"/>
          <w:b/>
          <w:sz w:val="20"/>
          <w:szCs w:val="20"/>
          <w:lang w:val="uk-UA"/>
        </w:rPr>
        <w:t>терміналу «</w:t>
      </w:r>
      <w:r>
        <w:rPr>
          <w:rFonts w:ascii="Arial" w:hAnsi="Arial" w:cs="Arial"/>
          <w:b/>
          <w:sz w:val="20"/>
          <w:szCs w:val="20"/>
          <w:lang w:val="en-US"/>
        </w:rPr>
        <w:t>F</w:t>
      </w:r>
      <w:r w:rsidRPr="00CC36D6">
        <w:rPr>
          <w:rFonts w:ascii="Arial" w:hAnsi="Arial" w:cs="Arial"/>
          <w:b/>
          <w:sz w:val="20"/>
          <w:szCs w:val="20"/>
          <w:lang w:val="uk-UA"/>
        </w:rPr>
        <w:t>»</w:t>
      </w:r>
      <w:r>
        <w:rPr>
          <w:rFonts w:ascii="Arial" w:hAnsi="Arial" w:cs="Arial"/>
          <w:b/>
          <w:sz w:val="20"/>
          <w:szCs w:val="20"/>
          <w:lang w:val="uk-UA"/>
        </w:rPr>
        <w:t xml:space="preserve"> з швидкомонтуючих легких конструкцій</w:t>
      </w:r>
      <w:r w:rsidRPr="00CC36D6">
        <w:rPr>
          <w:rFonts w:ascii="Arial" w:hAnsi="Arial" w:cs="Arial"/>
          <w:b/>
          <w:sz w:val="20"/>
          <w:szCs w:val="20"/>
          <w:lang w:val="uk-UA"/>
        </w:rPr>
        <w:t xml:space="preserve"> (інв. №</w:t>
      </w:r>
      <w:r>
        <w:rPr>
          <w:rFonts w:ascii="Arial" w:hAnsi="Arial" w:cs="Arial"/>
          <w:b/>
          <w:sz w:val="20"/>
          <w:szCs w:val="20"/>
          <w:lang w:val="uk-UA"/>
        </w:rPr>
        <w:t>47570</w:t>
      </w:r>
      <w:r w:rsidRPr="00CC36D6">
        <w:rPr>
          <w:rFonts w:ascii="Arial" w:hAnsi="Arial" w:cs="Arial"/>
          <w:b/>
          <w:sz w:val="20"/>
          <w:szCs w:val="20"/>
          <w:lang w:val="uk-UA"/>
        </w:rPr>
        <w:t xml:space="preserve">), </w:t>
      </w:r>
      <w:r>
        <w:rPr>
          <w:rFonts w:ascii="Arial" w:hAnsi="Arial" w:cs="Arial"/>
          <w:b/>
          <w:sz w:val="20"/>
          <w:szCs w:val="20"/>
          <w:lang w:val="uk-UA"/>
        </w:rPr>
        <w:t xml:space="preserve">що розташовані </w:t>
      </w:r>
      <w:r w:rsidRPr="00CC36D6">
        <w:rPr>
          <w:rFonts w:ascii="Arial" w:hAnsi="Arial" w:cs="Arial"/>
          <w:b/>
          <w:sz w:val="20"/>
          <w:szCs w:val="20"/>
          <w:lang w:val="uk-UA"/>
        </w:rPr>
        <w:t>за адресою: К</w:t>
      </w:r>
      <w:r>
        <w:rPr>
          <w:rFonts w:ascii="Arial" w:hAnsi="Arial" w:cs="Arial"/>
          <w:b/>
          <w:sz w:val="20"/>
          <w:szCs w:val="20"/>
          <w:lang w:val="uk-UA"/>
        </w:rPr>
        <w:t>иївська область, м. Бориспіль, А</w:t>
      </w:r>
      <w:r w:rsidRPr="00CC36D6">
        <w:rPr>
          <w:rFonts w:ascii="Arial" w:hAnsi="Arial" w:cs="Arial"/>
          <w:b/>
          <w:sz w:val="20"/>
          <w:szCs w:val="20"/>
          <w:lang w:val="uk-UA"/>
        </w:rPr>
        <w:t xml:space="preserve">еропорт та перебувають на балансі </w:t>
      </w:r>
      <w:r w:rsidRPr="00CC36D6">
        <w:rPr>
          <w:rFonts w:ascii="Arial" w:hAnsi="Arial" w:cs="Arial"/>
          <w:b/>
          <w:bCs/>
          <w:sz w:val="20"/>
          <w:szCs w:val="20"/>
          <w:lang w:val="uk-UA"/>
        </w:rPr>
        <w:t>ДП «МА «Бориспіль»</w:t>
      </w:r>
      <w:r w:rsidRPr="00CC36D6">
        <w:rPr>
          <w:rFonts w:ascii="Arial" w:hAnsi="Arial" w:cs="Arial"/>
          <w:b/>
          <w:sz w:val="20"/>
          <w:szCs w:val="20"/>
          <w:lang w:val="uk-UA"/>
        </w:rPr>
        <w:t>.</w:t>
      </w:r>
      <w:r w:rsidRPr="001E6E75">
        <w:rPr>
          <w:rFonts w:ascii="Arial" w:hAnsi="Arial" w:cs="Arial"/>
          <w:b/>
          <w:sz w:val="20"/>
          <w:szCs w:val="20"/>
          <w:lang w:val="uk-UA"/>
        </w:rPr>
        <w:t xml:space="preserve"> </w:t>
      </w:r>
      <w:r w:rsidRPr="001E6E75">
        <w:rPr>
          <w:rFonts w:ascii="Arial" w:hAnsi="Arial" w:cs="Arial"/>
          <w:sz w:val="20"/>
          <w:szCs w:val="20"/>
          <w:lang w:val="uk-UA"/>
        </w:rPr>
        <w:t xml:space="preserve">Мета оцінки: визначення </w:t>
      </w:r>
      <w:r>
        <w:rPr>
          <w:rFonts w:ascii="Arial" w:hAnsi="Arial" w:cs="Arial"/>
          <w:color w:val="000000"/>
          <w:sz w:val="20"/>
          <w:szCs w:val="20"/>
          <w:lang w:val="uk-UA"/>
        </w:rPr>
        <w:t>спеціальної</w:t>
      </w:r>
      <w:r w:rsidRPr="001E6E75">
        <w:rPr>
          <w:rFonts w:ascii="Arial" w:hAnsi="Arial" w:cs="Arial"/>
          <w:sz w:val="20"/>
          <w:szCs w:val="20"/>
          <w:lang w:val="uk-UA"/>
        </w:rPr>
        <w:t xml:space="preserve"> </w:t>
      </w:r>
      <w:r w:rsidRPr="00A01312">
        <w:rPr>
          <w:rFonts w:ascii="Arial" w:hAnsi="Arial" w:cs="Arial"/>
          <w:sz w:val="20"/>
          <w:szCs w:val="20"/>
          <w:lang w:val="uk-UA"/>
        </w:rPr>
        <w:t xml:space="preserve">вартості об’єкта з метою </w:t>
      </w:r>
      <w:r>
        <w:rPr>
          <w:rFonts w:ascii="Arial" w:hAnsi="Arial" w:cs="Arial"/>
          <w:sz w:val="20"/>
          <w:szCs w:val="20"/>
          <w:lang w:val="uk-UA"/>
        </w:rPr>
        <w:t>укладання</w:t>
      </w:r>
      <w:r w:rsidRPr="00A01312">
        <w:rPr>
          <w:rFonts w:ascii="Arial" w:hAnsi="Arial" w:cs="Arial"/>
          <w:sz w:val="20"/>
          <w:szCs w:val="20"/>
          <w:lang w:val="uk-UA"/>
        </w:rPr>
        <w:t xml:space="preserve"> договору</w:t>
      </w:r>
      <w:r w:rsidRPr="001E6E75">
        <w:rPr>
          <w:rFonts w:ascii="Arial" w:hAnsi="Arial" w:cs="Arial"/>
          <w:sz w:val="20"/>
          <w:szCs w:val="20"/>
          <w:lang w:val="uk-UA"/>
        </w:rPr>
        <w:t xml:space="preserve">. Дата оцінки: </w:t>
      </w:r>
      <w:r>
        <w:rPr>
          <w:rFonts w:ascii="Arial" w:hAnsi="Arial" w:cs="Arial"/>
          <w:sz w:val="20"/>
          <w:szCs w:val="20"/>
          <w:lang w:val="uk-UA"/>
        </w:rPr>
        <w:t>31.03.2019</w:t>
      </w:r>
      <w:r w:rsidRPr="001E6E75">
        <w:rPr>
          <w:rFonts w:ascii="Arial" w:hAnsi="Arial" w:cs="Arial"/>
          <w:sz w:val="20"/>
          <w:szCs w:val="20"/>
          <w:lang w:val="uk-UA"/>
        </w:rPr>
        <w:t xml:space="preserve">. Замовник: РВ ФДМУ по Київській області. Платник: </w:t>
      </w:r>
      <w:r>
        <w:rPr>
          <w:rFonts w:ascii="Arial" w:hAnsi="Arial" w:cs="Arial"/>
          <w:sz w:val="20"/>
          <w:szCs w:val="20"/>
          <w:lang w:val="uk-UA"/>
        </w:rPr>
        <w:t>ТОВ «Авіакомпанія «Браво».</w:t>
      </w:r>
      <w:r w:rsidRPr="001E6E75">
        <w:rPr>
          <w:rFonts w:ascii="Arial" w:hAnsi="Arial" w:cs="Arial"/>
          <w:sz w:val="20"/>
          <w:szCs w:val="20"/>
          <w:lang w:val="uk-UA"/>
        </w:rPr>
        <w:t xml:space="preserve"> </w:t>
      </w:r>
      <w:r w:rsidRPr="001E6E75">
        <w:rPr>
          <w:rFonts w:ascii="Arial" w:hAnsi="Arial" w:cs="Arial"/>
          <w:i/>
          <w:sz w:val="20"/>
          <w:szCs w:val="20"/>
          <w:u w:val="single"/>
          <w:lang w:val="uk-UA"/>
        </w:rPr>
        <w:t>Очікувана найбільша ціна надання послуг:</w:t>
      </w:r>
      <w:r w:rsidRPr="001E6E75">
        <w:rPr>
          <w:rFonts w:ascii="Arial" w:hAnsi="Arial" w:cs="Arial"/>
          <w:sz w:val="20"/>
          <w:szCs w:val="20"/>
          <w:lang w:val="uk-UA"/>
        </w:rPr>
        <w:t xml:space="preserve"> </w:t>
      </w:r>
      <w:r>
        <w:rPr>
          <w:rFonts w:ascii="Arial" w:hAnsi="Arial" w:cs="Arial"/>
          <w:sz w:val="20"/>
          <w:szCs w:val="20"/>
          <w:lang w:val="uk-UA"/>
        </w:rPr>
        <w:t>2800</w:t>
      </w:r>
      <w:r w:rsidRPr="001E6E75">
        <w:rPr>
          <w:rFonts w:ascii="Arial" w:hAnsi="Arial" w:cs="Arial"/>
          <w:sz w:val="20"/>
          <w:szCs w:val="20"/>
          <w:lang w:val="uk-UA"/>
        </w:rPr>
        <w:t xml:space="preserve"> грн. Подібними до об’єкта оцінки будуть вважатися: </w:t>
      </w:r>
      <w:r w:rsidRPr="002E36C1">
        <w:rPr>
          <w:rFonts w:ascii="Arial" w:hAnsi="Arial" w:cs="Arial"/>
          <w:sz w:val="20"/>
          <w:szCs w:val="20"/>
          <w:lang w:val="uk-UA"/>
        </w:rPr>
        <w:t xml:space="preserve">приміщення, частини  будівель </w:t>
      </w:r>
      <w:r>
        <w:rPr>
          <w:rFonts w:ascii="Arial" w:hAnsi="Arial" w:cs="Arial"/>
          <w:sz w:val="20"/>
          <w:szCs w:val="20"/>
          <w:lang w:val="uk-UA"/>
        </w:rPr>
        <w:t>адміністративного</w:t>
      </w:r>
      <w:r w:rsidRPr="002E36C1">
        <w:rPr>
          <w:rFonts w:ascii="Arial" w:hAnsi="Arial" w:cs="Arial"/>
          <w:sz w:val="20"/>
          <w:szCs w:val="20"/>
          <w:lang w:val="uk-UA"/>
        </w:rPr>
        <w:t xml:space="preserve"> </w:t>
      </w:r>
      <w:r>
        <w:rPr>
          <w:rFonts w:ascii="Arial" w:hAnsi="Arial" w:cs="Arial"/>
          <w:sz w:val="20"/>
          <w:szCs w:val="20"/>
          <w:lang w:val="uk-UA"/>
        </w:rPr>
        <w:t xml:space="preserve"> та торгівельного </w:t>
      </w:r>
      <w:r w:rsidRPr="002E36C1">
        <w:rPr>
          <w:rFonts w:ascii="Arial" w:hAnsi="Arial" w:cs="Arial"/>
          <w:sz w:val="20"/>
          <w:szCs w:val="20"/>
          <w:lang w:val="uk-UA"/>
        </w:rPr>
        <w:t>призначення.</w:t>
      </w:r>
    </w:p>
    <w:p w:rsidR="00761178" w:rsidRPr="001E6E75" w:rsidRDefault="00761178" w:rsidP="00680BA6">
      <w:pPr>
        <w:spacing w:after="0" w:line="240" w:lineRule="auto"/>
        <w:ind w:firstLine="567"/>
        <w:jc w:val="both"/>
        <w:rPr>
          <w:rFonts w:ascii="Arial" w:hAnsi="Arial" w:cs="Arial"/>
          <w:sz w:val="20"/>
          <w:szCs w:val="20"/>
          <w:lang w:val="uk-UA"/>
        </w:rPr>
      </w:pPr>
      <w:r>
        <w:rPr>
          <w:rFonts w:ascii="Arial" w:hAnsi="Arial" w:cs="Arial"/>
          <w:b/>
          <w:sz w:val="20"/>
          <w:szCs w:val="20"/>
          <w:lang w:val="uk-UA"/>
        </w:rPr>
        <w:t>1</w:t>
      </w:r>
      <w:r w:rsidRPr="003A2CD8">
        <w:rPr>
          <w:rFonts w:ascii="Arial" w:hAnsi="Arial" w:cs="Arial"/>
          <w:b/>
          <w:sz w:val="20"/>
          <w:szCs w:val="20"/>
          <w:lang w:val="uk-UA"/>
        </w:rPr>
        <w:t>0</w:t>
      </w:r>
      <w:r>
        <w:rPr>
          <w:rFonts w:ascii="Arial" w:hAnsi="Arial" w:cs="Arial"/>
          <w:b/>
          <w:sz w:val="20"/>
          <w:szCs w:val="20"/>
          <w:lang w:val="uk-UA"/>
        </w:rPr>
        <w:t>.  Дві частини приміщення №427, загальною площею по 2,00 кв.м. кожна на 1-му поверсі будівлі пасажирського терміналу «</w:t>
      </w:r>
      <w:r>
        <w:rPr>
          <w:rFonts w:ascii="Arial" w:hAnsi="Arial" w:cs="Arial"/>
          <w:b/>
          <w:sz w:val="20"/>
          <w:szCs w:val="20"/>
          <w:lang w:val="en-US"/>
        </w:rPr>
        <w:t>D</w:t>
      </w:r>
      <w:r>
        <w:rPr>
          <w:rFonts w:ascii="Arial" w:hAnsi="Arial" w:cs="Arial"/>
          <w:b/>
          <w:sz w:val="20"/>
          <w:szCs w:val="20"/>
          <w:lang w:val="uk-UA"/>
        </w:rPr>
        <w:t xml:space="preserve">» (інв. 47578), що розміщені за адресою: Київська обл., м.Бориспіль, Аропорт та перебувають на балансі ДП «МА «Бориспіль». </w:t>
      </w:r>
      <w:r>
        <w:rPr>
          <w:rFonts w:ascii="Arial" w:hAnsi="Arial" w:cs="Arial"/>
          <w:sz w:val="20"/>
          <w:szCs w:val="20"/>
          <w:lang w:val="uk-UA"/>
        </w:rPr>
        <w:t xml:space="preserve">Мета оцінки: визначення спеціальної вартості об’єкта з метою укладання договору. Дата оцінки: 31.03.2019. Замовник: РВ ФДМУ по Київській області. Платник: </w:t>
      </w:r>
      <w:r>
        <w:rPr>
          <w:rFonts w:ascii="Arial" w:hAnsi="Arial" w:cs="Arial"/>
          <w:bCs/>
          <w:sz w:val="20"/>
          <w:szCs w:val="20"/>
          <w:lang w:val="uk-UA"/>
        </w:rPr>
        <w:t>ТОВ «ПРАЙЗ БІЗНЕС»</w:t>
      </w:r>
      <w:r>
        <w:rPr>
          <w:rFonts w:ascii="Arial" w:hAnsi="Arial" w:cs="Arial"/>
          <w:sz w:val="20"/>
          <w:szCs w:val="20"/>
          <w:lang w:val="uk-UA"/>
        </w:rPr>
        <w:t xml:space="preserve">. </w:t>
      </w:r>
      <w:r>
        <w:rPr>
          <w:rFonts w:ascii="Arial" w:hAnsi="Arial" w:cs="Arial"/>
          <w:i/>
          <w:sz w:val="20"/>
          <w:szCs w:val="20"/>
          <w:u w:val="single"/>
          <w:lang w:val="uk-UA"/>
        </w:rPr>
        <w:t>Очікувана найбільша ціна надання послуг:</w:t>
      </w:r>
      <w:r>
        <w:rPr>
          <w:rFonts w:ascii="Arial" w:hAnsi="Arial" w:cs="Arial"/>
          <w:sz w:val="20"/>
          <w:szCs w:val="20"/>
          <w:lang w:val="uk-UA"/>
        </w:rPr>
        <w:t xml:space="preserve"> 2800 грн. Подібними до об’єкта оцінки будуть вважатися: приміщення, частини  будівель для розміщення банкоматів.</w:t>
      </w:r>
    </w:p>
    <w:p w:rsidR="00761178" w:rsidRDefault="00761178" w:rsidP="001E6E75">
      <w:pPr>
        <w:spacing w:after="0" w:line="240" w:lineRule="auto"/>
        <w:ind w:firstLine="567"/>
        <w:jc w:val="both"/>
        <w:rPr>
          <w:rFonts w:ascii="Arial" w:hAnsi="Arial" w:cs="Arial"/>
          <w:sz w:val="20"/>
          <w:szCs w:val="20"/>
          <w:lang w:val="uk-UA"/>
        </w:rPr>
      </w:pPr>
    </w:p>
    <w:p w:rsidR="00761178" w:rsidRDefault="00761178" w:rsidP="00ED26B0">
      <w:pPr>
        <w:spacing w:after="0" w:line="240" w:lineRule="auto"/>
        <w:ind w:firstLine="567"/>
        <w:jc w:val="both"/>
        <w:rPr>
          <w:rFonts w:ascii="Arial" w:hAnsi="Arial" w:cs="Arial"/>
          <w:sz w:val="20"/>
          <w:szCs w:val="20"/>
          <w:lang w:val="uk-UA"/>
        </w:rPr>
      </w:pPr>
    </w:p>
    <w:p w:rsidR="00761178" w:rsidRPr="001E6E75" w:rsidRDefault="00761178" w:rsidP="001E6E75">
      <w:pPr>
        <w:spacing w:after="0" w:line="240" w:lineRule="auto"/>
        <w:ind w:firstLine="567"/>
        <w:jc w:val="both"/>
        <w:rPr>
          <w:rFonts w:ascii="Arial" w:hAnsi="Arial" w:cs="Arial"/>
          <w:sz w:val="20"/>
          <w:szCs w:val="20"/>
          <w:lang w:val="uk-UA"/>
        </w:rPr>
      </w:pPr>
    </w:p>
    <w:p w:rsidR="00761178" w:rsidRPr="00530C4C" w:rsidRDefault="00761178" w:rsidP="00530C4C">
      <w:pPr>
        <w:spacing w:after="0" w:line="240" w:lineRule="auto"/>
        <w:ind w:firstLine="567"/>
        <w:jc w:val="both"/>
        <w:rPr>
          <w:rFonts w:ascii="Arial" w:hAnsi="Arial" w:cs="Arial"/>
          <w:b/>
          <w:sz w:val="20"/>
          <w:szCs w:val="20"/>
          <w:lang w:val="uk-UA"/>
        </w:rPr>
      </w:pPr>
      <w:r w:rsidRPr="00530C4C">
        <w:rPr>
          <w:rFonts w:ascii="Arial" w:hAnsi="Arial" w:cs="Arial"/>
          <w:b/>
          <w:sz w:val="20"/>
          <w:szCs w:val="20"/>
          <w:lang w:val="uk-UA"/>
        </w:rPr>
        <w:t>Учасникам конкурсу необхідно подати до Регіонального відділення ФДМУ по Київській області конкурсну документацію, яка відповідно до Положення про конкурсний відбір суб’єктів оціночної діяльності, затвердженого наказом Фонду державного майна України від 31.12.2015 № 2075, зареєстрованим в Міністерстві юстиції України 15.01.2016 №60/28190 в редакції, затвердженій  наказом ФДМУ від 16.01.2018  за № 47, зареєстрованим в  Міністерстві юстиції України від 20.02.2018 за № 198/31650 (далі – Положення) складається із:</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підтвердних документів;</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 конкурсних пропозицій щодо ціни виконання робіт з оцінки, калькуляції витрат, пов’язаних з виконанням таких робіт, а також строку виконання робіт (у календарних днях), якщо він не був визначений в інформації про проведення конкурсу, запечатаних в окремому конверті;</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 документи щодо практичного досвіду виконання робіт з оцінки разом із заповненою інформацією щодо досвіду претендента та оцінювачів, які будуть залучені до виконання робіт з оцінки майна (експертної грошової оцінки земельної ділянки) та підписання звіту про оцінку майна (експертну грошову оцінку земельної ділянки) (</w:t>
      </w:r>
      <w:hyperlink r:id="rId7" w:anchor="n156" w:history="1">
        <w:r w:rsidRPr="00530C4C">
          <w:rPr>
            <w:rFonts w:ascii="Arial" w:hAnsi="Arial" w:cs="Arial"/>
            <w:sz w:val="20"/>
            <w:szCs w:val="20"/>
            <w:lang w:val="uk-UA"/>
          </w:rPr>
          <w:t xml:space="preserve">додаток </w:t>
        </w:r>
      </w:hyperlink>
      <w:r w:rsidRPr="00530C4C">
        <w:rPr>
          <w:rFonts w:ascii="Arial" w:hAnsi="Arial" w:cs="Arial"/>
          <w:sz w:val="20"/>
          <w:szCs w:val="20"/>
          <w:lang w:val="uk-UA"/>
        </w:rPr>
        <w:t>3 до Положення).</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До підтвердних документів, поданих на конкурс, належать:</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-заява про участь у конкурсі з відбору суб’єктів оціночної діяльності за встановленою формою (</w:t>
      </w:r>
      <w:hyperlink r:id="rId8" w:anchor="n162" w:history="1">
        <w:r w:rsidRPr="00530C4C">
          <w:rPr>
            <w:rFonts w:ascii="Arial" w:hAnsi="Arial" w:cs="Arial"/>
            <w:sz w:val="20"/>
            <w:szCs w:val="20"/>
            <w:lang w:val="uk-UA"/>
          </w:rPr>
          <w:t>додаток 4</w:t>
        </w:r>
      </w:hyperlink>
      <w:r w:rsidRPr="00530C4C">
        <w:rPr>
          <w:rFonts w:ascii="Arial" w:hAnsi="Arial" w:cs="Arial"/>
          <w:sz w:val="20"/>
          <w:szCs w:val="20"/>
          <w:lang w:val="uk-UA"/>
        </w:rPr>
        <w:t xml:space="preserve"> до Положення);</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-письмова згода керівника суб’єкта оціночної діяльності, що має дозвіл на провадження діяльності, пов’язаної з державною таємницею, і залучається претендентом (у разі необхідності);</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інформація про претендента (</w:t>
      </w:r>
      <w:hyperlink r:id="rId9" w:anchor="n164" w:history="1">
        <w:r w:rsidRPr="00530C4C">
          <w:rPr>
            <w:rFonts w:ascii="Arial" w:hAnsi="Arial" w:cs="Arial"/>
            <w:sz w:val="20"/>
            <w:szCs w:val="20"/>
            <w:lang w:val="uk-UA"/>
          </w:rPr>
          <w:t>додаток 5</w:t>
        </w:r>
      </w:hyperlink>
      <w:r w:rsidRPr="00530C4C">
        <w:rPr>
          <w:rFonts w:ascii="Arial" w:hAnsi="Arial" w:cs="Arial"/>
          <w:sz w:val="20"/>
          <w:szCs w:val="20"/>
          <w:lang w:val="uk-UA"/>
        </w:rPr>
        <w:t xml:space="preserve"> до Положення).</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Вимоги до учасників конкурсу: оцінювачі повинні мати кваліфікаційні свідоцтва (кваліфікаційні документи), які відповідають об’єкту оцінки та загальний стаж професійної діяльності яких з оцінки майна становить не менше 3 років.</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Конкурсна документація подається по кожному об’єкту окремо у запечатаному конверті з описом підтвердних документів та обов’язковим зазначенням об’єкту на який подається конкурсна документація, що містяться в конверті  до відділу управління персоналом та проходження державної служби РВ ФДМУ по Київській області не пізніше, ніж за чотири робочі дні до оголошеної дати проведення конкурсу (включно), за адресою: м. Київ, просп. Голосіївський, 50, кім. 612.</w:t>
      </w:r>
    </w:p>
    <w:p w:rsidR="00761178" w:rsidRPr="00530C4C" w:rsidRDefault="00761178" w:rsidP="00530C4C">
      <w:pPr>
        <w:spacing w:after="0" w:line="240" w:lineRule="auto"/>
        <w:ind w:firstLine="567"/>
        <w:jc w:val="both"/>
        <w:rPr>
          <w:rFonts w:ascii="Arial" w:hAnsi="Arial" w:cs="Arial"/>
          <w:sz w:val="20"/>
          <w:szCs w:val="20"/>
          <w:lang w:val="uk-UA"/>
        </w:rPr>
      </w:pPr>
      <w:r w:rsidRPr="00530C4C">
        <w:rPr>
          <w:rFonts w:ascii="Arial" w:hAnsi="Arial" w:cs="Arial"/>
          <w:sz w:val="20"/>
          <w:szCs w:val="20"/>
          <w:lang w:val="uk-UA"/>
        </w:rPr>
        <w:t>Конкурс відбудеться 11.04.2019р. за адресою: м. Київ, просп. Голосіївський, 50  (Регіональне відділення ФДМУ по Київській області  ) о 11.00, кім. 606, телефон  для довідок 200-25-29.</w:t>
      </w:r>
    </w:p>
    <w:p w:rsidR="00761178" w:rsidRDefault="00761178" w:rsidP="001E6E75">
      <w:pPr>
        <w:spacing w:after="0" w:line="240" w:lineRule="auto"/>
        <w:jc w:val="both"/>
        <w:rPr>
          <w:rFonts w:ascii="Times New Roman" w:hAnsi="Times New Roman"/>
          <w:sz w:val="24"/>
          <w:szCs w:val="24"/>
          <w:lang w:val="uk-UA"/>
        </w:rPr>
      </w:pPr>
      <w:r w:rsidRPr="001E6E75">
        <w:rPr>
          <w:rFonts w:ascii="Times New Roman" w:hAnsi="Times New Roman"/>
          <w:sz w:val="24"/>
          <w:szCs w:val="24"/>
          <w:lang w:val="uk-UA"/>
        </w:rPr>
        <w:t xml:space="preserve"> </w:t>
      </w:r>
    </w:p>
    <w:p w:rsidR="00761178" w:rsidRDefault="00761178" w:rsidP="001E6E75">
      <w:pPr>
        <w:spacing w:after="0" w:line="240" w:lineRule="auto"/>
        <w:jc w:val="both"/>
        <w:rPr>
          <w:rFonts w:ascii="Times New Roman" w:hAnsi="Times New Roman"/>
          <w:sz w:val="24"/>
          <w:szCs w:val="24"/>
          <w:lang w:val="uk-UA"/>
        </w:rPr>
      </w:pPr>
    </w:p>
    <w:p w:rsidR="00761178" w:rsidRPr="001E6E75" w:rsidRDefault="00761178" w:rsidP="001E6E75">
      <w:pPr>
        <w:spacing w:after="0" w:line="240" w:lineRule="auto"/>
        <w:jc w:val="both"/>
        <w:rPr>
          <w:rFonts w:ascii="Times New Roman" w:hAnsi="Times New Roman"/>
          <w:sz w:val="24"/>
          <w:szCs w:val="24"/>
          <w:lang w:val="uk-UA"/>
        </w:rPr>
      </w:pPr>
    </w:p>
    <w:p w:rsidR="00761178" w:rsidRDefault="00761178" w:rsidP="007F1E39">
      <w:pPr>
        <w:tabs>
          <w:tab w:val="left" w:pos="180"/>
        </w:tabs>
        <w:spacing w:after="0" w:line="240" w:lineRule="auto"/>
        <w:ind w:left="180"/>
        <w:rPr>
          <w:rFonts w:ascii="Times New Roman" w:hAnsi="Times New Roman"/>
          <w:sz w:val="16"/>
          <w:szCs w:val="16"/>
          <w:lang w:val="uk-UA"/>
        </w:rPr>
      </w:pPr>
      <w:r>
        <w:rPr>
          <w:rFonts w:ascii="Times New Roman" w:hAnsi="Times New Roman"/>
          <w:sz w:val="16"/>
          <w:szCs w:val="16"/>
          <w:lang w:val="uk-UA"/>
        </w:rPr>
        <w:t>Штепура К.В.</w:t>
      </w:r>
    </w:p>
    <w:p w:rsidR="00761178" w:rsidRDefault="00761178" w:rsidP="001E6E75">
      <w:pPr>
        <w:tabs>
          <w:tab w:val="left" w:pos="180"/>
        </w:tabs>
        <w:spacing w:after="0" w:line="240" w:lineRule="auto"/>
        <w:ind w:left="180"/>
        <w:rPr>
          <w:rFonts w:ascii="Times New Roman" w:hAnsi="Times New Roman"/>
          <w:sz w:val="16"/>
          <w:szCs w:val="16"/>
          <w:lang w:val="uk-UA"/>
        </w:rPr>
      </w:pPr>
      <w:r w:rsidRPr="001E6E75">
        <w:rPr>
          <w:rFonts w:ascii="Times New Roman" w:hAnsi="Times New Roman"/>
          <w:sz w:val="16"/>
          <w:szCs w:val="16"/>
          <w:lang w:val="uk-UA"/>
        </w:rPr>
        <w:sym w:font="Wingdings 2" w:char="F027"/>
      </w:r>
      <w:r w:rsidRPr="001E6E75">
        <w:rPr>
          <w:rFonts w:ascii="Times New Roman" w:hAnsi="Times New Roman"/>
          <w:sz w:val="16"/>
          <w:szCs w:val="16"/>
          <w:lang w:val="uk-UA"/>
        </w:rPr>
        <w:t xml:space="preserve"> 200-25</w:t>
      </w:r>
      <w:r>
        <w:rPr>
          <w:rFonts w:ascii="Times New Roman" w:hAnsi="Times New Roman"/>
          <w:sz w:val="16"/>
          <w:szCs w:val="16"/>
          <w:lang w:val="uk-UA"/>
        </w:rPr>
        <w:t>-29</w:t>
      </w:r>
    </w:p>
    <w:p w:rsidR="00761178" w:rsidRPr="001E6E75" w:rsidRDefault="00761178" w:rsidP="001E6E75">
      <w:pPr>
        <w:tabs>
          <w:tab w:val="left" w:pos="180"/>
        </w:tabs>
        <w:spacing w:after="0" w:line="240" w:lineRule="auto"/>
        <w:ind w:left="180"/>
        <w:rPr>
          <w:rFonts w:ascii="Times New Roman" w:hAnsi="Times New Roman"/>
          <w:sz w:val="16"/>
          <w:szCs w:val="16"/>
          <w:lang w:val="uk-UA"/>
        </w:rPr>
      </w:pPr>
      <w:r>
        <w:rPr>
          <w:rFonts w:ascii="Times New Roman" w:hAnsi="Times New Roman"/>
          <w:sz w:val="16"/>
          <w:szCs w:val="16"/>
          <w:lang w:val="uk-UA"/>
        </w:rPr>
        <w:t>Степанова Н.В.</w:t>
      </w:r>
    </w:p>
    <w:p w:rsidR="00761178" w:rsidRDefault="00761178">
      <w:pPr>
        <w:rPr>
          <w:lang w:val="uk-UA"/>
        </w:rPr>
      </w:pPr>
    </w:p>
    <w:sectPr w:rsidR="00761178" w:rsidSect="0058134B">
      <w:headerReference w:type="default" r:id="rId10"/>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178" w:rsidRDefault="00761178" w:rsidP="00B2159A">
      <w:pPr>
        <w:spacing w:after="0" w:line="240" w:lineRule="auto"/>
      </w:pPr>
      <w:r>
        <w:separator/>
      </w:r>
    </w:p>
  </w:endnote>
  <w:endnote w:type="continuationSeparator" w:id="0">
    <w:p w:rsidR="00761178" w:rsidRDefault="00761178" w:rsidP="00B21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178" w:rsidRDefault="00761178" w:rsidP="00B2159A">
      <w:pPr>
        <w:spacing w:after="0" w:line="240" w:lineRule="auto"/>
      </w:pPr>
      <w:r>
        <w:separator/>
      </w:r>
    </w:p>
  </w:footnote>
  <w:footnote w:type="continuationSeparator" w:id="0">
    <w:p w:rsidR="00761178" w:rsidRDefault="00761178" w:rsidP="00B215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78" w:rsidRDefault="00761178" w:rsidP="00D966BE">
    <w:pPr>
      <w:pStyle w:val="Header"/>
      <w:jc w:val="right"/>
      <w:rPr>
        <w:rFonts w:ascii="Times New Roman" w:hAnsi="Times New Roman"/>
        <w:b/>
        <w:sz w:val="20"/>
        <w:szCs w:val="20"/>
        <w:lang w:val="uk-UA"/>
      </w:rPr>
    </w:pPr>
    <w:r>
      <w:rPr>
        <w:rFonts w:ascii="Times New Roman" w:hAnsi="Times New Roman"/>
        <w:b/>
        <w:sz w:val="20"/>
        <w:szCs w:val="20"/>
        <w:lang w:val="uk-UA"/>
      </w:rPr>
      <w:t>«Додаток до листа від 19.03.2019 №46-10-1371»</w:t>
    </w:r>
  </w:p>
  <w:p w:rsidR="00761178" w:rsidRPr="00D966BE" w:rsidRDefault="00761178" w:rsidP="00D966BE">
    <w:pPr>
      <w:pStyle w:val="Header"/>
      <w:jc w:val="right"/>
      <w:rPr>
        <w:rFonts w:ascii="Times New Roman" w:hAnsi="Times New Roman"/>
        <w:b/>
        <w:sz w:val="20"/>
        <w:szCs w:val="20"/>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481D"/>
    <w:multiLevelType w:val="hybridMultilevel"/>
    <w:tmpl w:val="076E74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E1356D"/>
    <w:multiLevelType w:val="hybridMultilevel"/>
    <w:tmpl w:val="8DD21E04"/>
    <w:lvl w:ilvl="0" w:tplc="C6B474DC">
      <w:numFmt w:val="bullet"/>
      <w:lvlText w:val="-"/>
      <w:lvlJc w:val="left"/>
      <w:pPr>
        <w:ind w:left="80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CCD4FC8"/>
    <w:multiLevelType w:val="hybridMultilevel"/>
    <w:tmpl w:val="9A9CC352"/>
    <w:lvl w:ilvl="0" w:tplc="C3E01914">
      <w:start w:val="16"/>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E75"/>
    <w:rsid w:val="0001698C"/>
    <w:rsid w:val="00023B55"/>
    <w:rsid w:val="0004609B"/>
    <w:rsid w:val="0005559C"/>
    <w:rsid w:val="0005578F"/>
    <w:rsid w:val="0006078E"/>
    <w:rsid w:val="00074635"/>
    <w:rsid w:val="0007645B"/>
    <w:rsid w:val="00077E3F"/>
    <w:rsid w:val="00077F9A"/>
    <w:rsid w:val="000C5215"/>
    <w:rsid w:val="000C5662"/>
    <w:rsid w:val="001316B3"/>
    <w:rsid w:val="001363DB"/>
    <w:rsid w:val="001462C5"/>
    <w:rsid w:val="00146D07"/>
    <w:rsid w:val="00153ABD"/>
    <w:rsid w:val="00170F45"/>
    <w:rsid w:val="00191187"/>
    <w:rsid w:val="0019564E"/>
    <w:rsid w:val="001B0E1F"/>
    <w:rsid w:val="001B158D"/>
    <w:rsid w:val="001D7D7D"/>
    <w:rsid w:val="001E435C"/>
    <w:rsid w:val="001E6E75"/>
    <w:rsid w:val="001F35BB"/>
    <w:rsid w:val="0020249C"/>
    <w:rsid w:val="00202BA9"/>
    <w:rsid w:val="00216736"/>
    <w:rsid w:val="0022430E"/>
    <w:rsid w:val="00235488"/>
    <w:rsid w:val="00274CFA"/>
    <w:rsid w:val="002A6649"/>
    <w:rsid w:val="002B7AEA"/>
    <w:rsid w:val="002D2CD8"/>
    <w:rsid w:val="002D4107"/>
    <w:rsid w:val="002E36C1"/>
    <w:rsid w:val="002F2EC6"/>
    <w:rsid w:val="002F3F55"/>
    <w:rsid w:val="002F6DA6"/>
    <w:rsid w:val="00306091"/>
    <w:rsid w:val="003207A1"/>
    <w:rsid w:val="00327C35"/>
    <w:rsid w:val="003328CE"/>
    <w:rsid w:val="003757FB"/>
    <w:rsid w:val="00380C56"/>
    <w:rsid w:val="00382E1E"/>
    <w:rsid w:val="003A2CD8"/>
    <w:rsid w:val="003A33A3"/>
    <w:rsid w:val="003A6B74"/>
    <w:rsid w:val="004110E1"/>
    <w:rsid w:val="00416987"/>
    <w:rsid w:val="00427B66"/>
    <w:rsid w:val="0045733F"/>
    <w:rsid w:val="004625BE"/>
    <w:rsid w:val="00471E44"/>
    <w:rsid w:val="0047379A"/>
    <w:rsid w:val="00482B75"/>
    <w:rsid w:val="004C64AD"/>
    <w:rsid w:val="004D3609"/>
    <w:rsid w:val="004E37D7"/>
    <w:rsid w:val="004E562A"/>
    <w:rsid w:val="004F0172"/>
    <w:rsid w:val="004F3CAA"/>
    <w:rsid w:val="00530C4C"/>
    <w:rsid w:val="00551726"/>
    <w:rsid w:val="00571B0C"/>
    <w:rsid w:val="0057419D"/>
    <w:rsid w:val="00575848"/>
    <w:rsid w:val="0058134B"/>
    <w:rsid w:val="00587664"/>
    <w:rsid w:val="005C33DF"/>
    <w:rsid w:val="005E2ECF"/>
    <w:rsid w:val="005F1C00"/>
    <w:rsid w:val="006000A7"/>
    <w:rsid w:val="00617E6C"/>
    <w:rsid w:val="00643F47"/>
    <w:rsid w:val="00666207"/>
    <w:rsid w:val="00680BA6"/>
    <w:rsid w:val="00685A29"/>
    <w:rsid w:val="006A1E3A"/>
    <w:rsid w:val="006B64A6"/>
    <w:rsid w:val="006D11E5"/>
    <w:rsid w:val="006D6D2E"/>
    <w:rsid w:val="006E4349"/>
    <w:rsid w:val="00705513"/>
    <w:rsid w:val="00713C87"/>
    <w:rsid w:val="0072305C"/>
    <w:rsid w:val="0073398C"/>
    <w:rsid w:val="0074501F"/>
    <w:rsid w:val="00747DCC"/>
    <w:rsid w:val="00761178"/>
    <w:rsid w:val="00774204"/>
    <w:rsid w:val="0078109A"/>
    <w:rsid w:val="00786C7B"/>
    <w:rsid w:val="007B0B48"/>
    <w:rsid w:val="007B5AED"/>
    <w:rsid w:val="007D1EDD"/>
    <w:rsid w:val="007F1E39"/>
    <w:rsid w:val="008207BB"/>
    <w:rsid w:val="00854652"/>
    <w:rsid w:val="00861403"/>
    <w:rsid w:val="00870613"/>
    <w:rsid w:val="008B5DA6"/>
    <w:rsid w:val="008B7932"/>
    <w:rsid w:val="008E5BB3"/>
    <w:rsid w:val="008F1D65"/>
    <w:rsid w:val="008F63E6"/>
    <w:rsid w:val="008F7568"/>
    <w:rsid w:val="009126A6"/>
    <w:rsid w:val="009238E9"/>
    <w:rsid w:val="00967F6D"/>
    <w:rsid w:val="0099785F"/>
    <w:rsid w:val="009B2F10"/>
    <w:rsid w:val="009D0D40"/>
    <w:rsid w:val="009D3E8C"/>
    <w:rsid w:val="009E03E5"/>
    <w:rsid w:val="009E2DA1"/>
    <w:rsid w:val="00A01312"/>
    <w:rsid w:val="00A04618"/>
    <w:rsid w:val="00A25440"/>
    <w:rsid w:val="00A31F1F"/>
    <w:rsid w:val="00A37C15"/>
    <w:rsid w:val="00A423E8"/>
    <w:rsid w:val="00A527FF"/>
    <w:rsid w:val="00A63F14"/>
    <w:rsid w:val="00A826F0"/>
    <w:rsid w:val="00A954C5"/>
    <w:rsid w:val="00AA161B"/>
    <w:rsid w:val="00AB4CAF"/>
    <w:rsid w:val="00AC1644"/>
    <w:rsid w:val="00AD44F7"/>
    <w:rsid w:val="00AE074A"/>
    <w:rsid w:val="00AE398B"/>
    <w:rsid w:val="00AE4C1E"/>
    <w:rsid w:val="00B05A4D"/>
    <w:rsid w:val="00B05F96"/>
    <w:rsid w:val="00B205A3"/>
    <w:rsid w:val="00B2159A"/>
    <w:rsid w:val="00B21CE1"/>
    <w:rsid w:val="00B32EB3"/>
    <w:rsid w:val="00B61E04"/>
    <w:rsid w:val="00B6462E"/>
    <w:rsid w:val="00B73837"/>
    <w:rsid w:val="00B81161"/>
    <w:rsid w:val="00BA1AF5"/>
    <w:rsid w:val="00BD74DC"/>
    <w:rsid w:val="00C156D4"/>
    <w:rsid w:val="00C47454"/>
    <w:rsid w:val="00C5528F"/>
    <w:rsid w:val="00C62845"/>
    <w:rsid w:val="00C6583A"/>
    <w:rsid w:val="00C83C37"/>
    <w:rsid w:val="00C847C2"/>
    <w:rsid w:val="00C95C4E"/>
    <w:rsid w:val="00CB5049"/>
    <w:rsid w:val="00CC36D6"/>
    <w:rsid w:val="00CC4D40"/>
    <w:rsid w:val="00CD0487"/>
    <w:rsid w:val="00CE7A51"/>
    <w:rsid w:val="00CF241D"/>
    <w:rsid w:val="00D24C91"/>
    <w:rsid w:val="00D3072B"/>
    <w:rsid w:val="00D70694"/>
    <w:rsid w:val="00D71B49"/>
    <w:rsid w:val="00D85087"/>
    <w:rsid w:val="00D956DF"/>
    <w:rsid w:val="00D95E3E"/>
    <w:rsid w:val="00D966BE"/>
    <w:rsid w:val="00DA60AA"/>
    <w:rsid w:val="00DB03BD"/>
    <w:rsid w:val="00DC18B7"/>
    <w:rsid w:val="00DE6990"/>
    <w:rsid w:val="00E141F2"/>
    <w:rsid w:val="00E435F9"/>
    <w:rsid w:val="00E47A88"/>
    <w:rsid w:val="00EC5D05"/>
    <w:rsid w:val="00ED26B0"/>
    <w:rsid w:val="00EE0C1A"/>
    <w:rsid w:val="00F041BC"/>
    <w:rsid w:val="00F2103F"/>
    <w:rsid w:val="00F2252D"/>
    <w:rsid w:val="00F2396B"/>
    <w:rsid w:val="00F52B48"/>
    <w:rsid w:val="00F62D72"/>
    <w:rsid w:val="00F63FD5"/>
    <w:rsid w:val="00F71753"/>
    <w:rsid w:val="00F81F2D"/>
    <w:rsid w:val="00FB0599"/>
    <w:rsid w:val="00FB1338"/>
    <w:rsid w:val="00FB5DFB"/>
    <w:rsid w:val="00FF3C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8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B49"/>
    <w:rPr>
      <w:rFonts w:cs="Times New Roman"/>
      <w:color w:val="808080"/>
    </w:rPr>
  </w:style>
  <w:style w:type="paragraph" w:styleId="BalloonText">
    <w:name w:val="Balloon Text"/>
    <w:basedOn w:val="Normal"/>
    <w:link w:val="BalloonTextChar"/>
    <w:uiPriority w:val="99"/>
    <w:semiHidden/>
    <w:rsid w:val="00D71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B49"/>
    <w:rPr>
      <w:rFonts w:ascii="Tahoma" w:hAnsi="Tahoma" w:cs="Tahoma"/>
      <w:sz w:val="16"/>
      <w:szCs w:val="16"/>
    </w:rPr>
  </w:style>
  <w:style w:type="paragraph" w:styleId="Header">
    <w:name w:val="header"/>
    <w:basedOn w:val="Normal"/>
    <w:link w:val="HeaderChar"/>
    <w:uiPriority w:val="99"/>
    <w:semiHidden/>
    <w:rsid w:val="00B2159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2159A"/>
    <w:rPr>
      <w:rFonts w:cs="Times New Roman"/>
    </w:rPr>
  </w:style>
  <w:style w:type="paragraph" w:styleId="Footer">
    <w:name w:val="footer"/>
    <w:basedOn w:val="Normal"/>
    <w:link w:val="FooterChar"/>
    <w:uiPriority w:val="99"/>
    <w:semiHidden/>
    <w:rsid w:val="00B2159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2159A"/>
    <w:rPr>
      <w:rFonts w:cs="Times New Roman"/>
    </w:rPr>
  </w:style>
</w:styles>
</file>

<file path=word/webSettings.xml><?xml version="1.0" encoding="utf-8"?>
<w:webSettings xmlns:r="http://schemas.openxmlformats.org/officeDocument/2006/relationships" xmlns:w="http://schemas.openxmlformats.org/wordprocessingml/2006/main">
  <w:divs>
    <w:div w:id="198931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060-16" TargetMode="External"/><Relationship Id="rId3" Type="http://schemas.openxmlformats.org/officeDocument/2006/relationships/settings" Target="settings.xml"/><Relationship Id="rId7" Type="http://schemas.openxmlformats.org/officeDocument/2006/relationships/hyperlink" Target="http://zakon0.rada.gov.ua/laws/show/z006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0.rada.gov.ua/laws/show/z006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1384</Words>
  <Characters>7895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WinXPProSP3</dc:creator>
  <cp:keywords/>
  <dc:description/>
  <cp:lastModifiedBy>Admin</cp:lastModifiedBy>
  <cp:revision>2</cp:revision>
  <cp:lastPrinted>2019-03-19T11:12:00Z</cp:lastPrinted>
  <dcterms:created xsi:type="dcterms:W3CDTF">2019-03-20T07:32:00Z</dcterms:created>
  <dcterms:modified xsi:type="dcterms:W3CDTF">2019-03-20T07:32:00Z</dcterms:modified>
</cp:coreProperties>
</file>