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D01" w:rsidRPr="008111F5" w:rsidRDefault="00225D01" w:rsidP="007272A1">
      <w:pPr>
        <w:pageBreakBefore/>
        <w:spacing w:after="0" w:line="240" w:lineRule="auto"/>
        <w:ind w:right="-142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8111F5">
        <w:rPr>
          <w:rFonts w:ascii="Times New Roman" w:hAnsi="Times New Roman"/>
          <w:b/>
          <w:bCs/>
          <w:sz w:val="24"/>
          <w:szCs w:val="24"/>
          <w:lang w:val="uk-UA"/>
        </w:rPr>
        <w:t>ІНФОРМАЦІЯ</w:t>
      </w:r>
    </w:p>
    <w:p w:rsidR="00225D01" w:rsidRPr="0024287F" w:rsidRDefault="00225D01" w:rsidP="0024287F">
      <w:pPr>
        <w:spacing w:line="278" w:lineRule="exact"/>
        <w:ind w:left="-851" w:right="-284"/>
        <w:jc w:val="center"/>
        <w:rPr>
          <w:rFonts w:ascii="Times New Roman" w:hAnsi="Times New Roman"/>
          <w:b/>
          <w:bCs/>
          <w:lang w:val="uk-UA"/>
        </w:rPr>
      </w:pPr>
      <w:r w:rsidRPr="008111F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111F5">
        <w:rPr>
          <w:rFonts w:ascii="Times New Roman" w:hAnsi="Times New Roman"/>
          <w:b/>
          <w:sz w:val="24"/>
          <w:szCs w:val="24"/>
          <w:lang w:val="uk-UA"/>
        </w:rPr>
        <w:t xml:space="preserve">Регіонального відділення ФДМУ по Київській області про підсумки конкурсу від </w:t>
      </w:r>
      <w:r>
        <w:rPr>
          <w:rFonts w:ascii="Times New Roman" w:hAnsi="Times New Roman"/>
          <w:b/>
          <w:sz w:val="24"/>
          <w:szCs w:val="24"/>
          <w:lang w:val="uk-UA"/>
        </w:rPr>
        <w:t>14.03.2019</w:t>
      </w:r>
      <w:r w:rsidRPr="008111F5">
        <w:rPr>
          <w:rFonts w:ascii="Times New Roman" w:hAnsi="Times New Roman"/>
          <w:b/>
          <w:sz w:val="24"/>
          <w:szCs w:val="24"/>
          <w:lang w:val="uk-UA"/>
        </w:rPr>
        <w:t xml:space="preserve"> № </w:t>
      </w:r>
      <w:r>
        <w:rPr>
          <w:rFonts w:ascii="Times New Roman" w:hAnsi="Times New Roman"/>
          <w:b/>
          <w:sz w:val="24"/>
          <w:szCs w:val="24"/>
          <w:lang w:val="uk-UA"/>
        </w:rPr>
        <w:t>05/19</w:t>
      </w:r>
      <w:r w:rsidRPr="008111F5">
        <w:rPr>
          <w:rFonts w:ascii="Times New Roman" w:hAnsi="Times New Roman"/>
          <w:b/>
          <w:sz w:val="24"/>
          <w:szCs w:val="24"/>
          <w:lang w:val="uk-UA"/>
        </w:rPr>
        <w:t>-</w:t>
      </w:r>
      <w:r>
        <w:rPr>
          <w:rFonts w:ascii="Times New Roman" w:hAnsi="Times New Roman"/>
          <w:b/>
          <w:sz w:val="24"/>
          <w:szCs w:val="24"/>
          <w:lang w:val="uk-UA"/>
        </w:rPr>
        <w:t>О</w:t>
      </w:r>
      <w:r w:rsidRPr="008111F5">
        <w:rPr>
          <w:rFonts w:ascii="Times New Roman" w:hAnsi="Times New Roman"/>
          <w:b/>
          <w:sz w:val="24"/>
          <w:szCs w:val="24"/>
          <w:lang w:val="uk-UA"/>
        </w:rPr>
        <w:t>Р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(ЄМК)</w:t>
      </w:r>
      <w:r w:rsidRPr="008111F5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24287F">
        <w:rPr>
          <w:rFonts w:ascii="Times New Roman" w:hAnsi="Times New Roman"/>
          <w:b/>
          <w:lang w:val="uk-UA"/>
        </w:rPr>
        <w:t>по відбору суб’єктів оціночної діяльності, які будуть залучені до прове</w:t>
      </w:r>
      <w:r>
        <w:rPr>
          <w:rFonts w:ascii="Times New Roman" w:hAnsi="Times New Roman"/>
          <w:b/>
          <w:lang w:val="uk-UA"/>
        </w:rPr>
        <w:t>дення незалежної оцінки об'єкту</w:t>
      </w:r>
      <w:r w:rsidRPr="0024287F">
        <w:rPr>
          <w:rFonts w:ascii="Times New Roman" w:hAnsi="Times New Roman"/>
          <w:b/>
          <w:lang w:val="uk-UA"/>
        </w:rPr>
        <w:t xml:space="preserve"> оренди:</w:t>
      </w:r>
    </w:p>
    <w:p w:rsidR="00225D01" w:rsidRPr="008111F5" w:rsidRDefault="00225D01" w:rsidP="008111F5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val="uk-UA"/>
        </w:rPr>
      </w:pPr>
    </w:p>
    <w:tbl>
      <w:tblPr>
        <w:tblW w:w="10275" w:type="dxa"/>
        <w:tblInd w:w="-882" w:type="dxa"/>
        <w:tblLayout w:type="fixed"/>
        <w:tblLook w:val="00A0"/>
      </w:tblPr>
      <w:tblGrid>
        <w:gridCol w:w="439"/>
        <w:gridCol w:w="4662"/>
        <w:gridCol w:w="142"/>
        <w:gridCol w:w="2126"/>
        <w:gridCol w:w="1276"/>
        <w:gridCol w:w="1630"/>
      </w:tblGrid>
      <w:tr w:rsidR="00225D01" w:rsidRPr="001E63A0" w:rsidTr="003E0330">
        <w:trPr>
          <w:trHeight w:val="885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5D01" w:rsidRPr="001539F9" w:rsidRDefault="00225D01" w:rsidP="008111F5">
            <w:pPr>
              <w:spacing w:after="0" w:line="240" w:lineRule="auto"/>
              <w:ind w:right="-23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39F9"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4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5D01" w:rsidRPr="001539F9" w:rsidRDefault="00225D01" w:rsidP="008111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1539F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Назва об'єктів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5D01" w:rsidRPr="001539F9" w:rsidRDefault="00225D01" w:rsidP="008111F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1539F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  <w:t>Переможець  - Суб’єкт оціночної діяльності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5D01" w:rsidRPr="001539F9" w:rsidRDefault="00225D01" w:rsidP="008111F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1539F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  <w:t>Вартість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5D01" w:rsidRPr="001539F9" w:rsidRDefault="00225D01" w:rsidP="008111F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1539F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  <w:t>Строк виконання робіт (день)</w:t>
            </w:r>
          </w:p>
        </w:tc>
      </w:tr>
      <w:tr w:rsidR="00225D01" w:rsidRPr="001E63A0" w:rsidTr="008111F5">
        <w:trPr>
          <w:trHeight w:val="285"/>
        </w:trPr>
        <w:tc>
          <w:tcPr>
            <w:tcW w:w="102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5D01" w:rsidRPr="001539F9" w:rsidRDefault="00225D01" w:rsidP="00811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539F9">
              <w:rPr>
                <w:rStyle w:val="2Arial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uk-UA"/>
              </w:rPr>
              <w:t>Визначення вартості об’єкта з метою продовження договору оренди</w:t>
            </w:r>
          </w:p>
        </w:tc>
      </w:tr>
      <w:tr w:rsidR="00225D01" w:rsidRPr="001E63A0" w:rsidTr="00796556">
        <w:trPr>
          <w:trHeight w:val="82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5D01" w:rsidRPr="001539F9" w:rsidRDefault="00225D01" w:rsidP="008111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39F9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D01" w:rsidRPr="001539F9" w:rsidRDefault="00225D01" w:rsidP="009E75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39F9">
              <w:rPr>
                <w:rFonts w:ascii="Times New Roman" w:hAnsi="Times New Roman"/>
                <w:sz w:val="24"/>
                <w:szCs w:val="24"/>
                <w:lang w:val="uk-UA"/>
              </w:rPr>
              <w:t>Єдиний майновий комплекс господарської асоціації «Електроспецбуд»; місцезнаходження об'єкта оцінки: Київська область, м. Бориспіль, вул. Ушакова, 23; мета проведення незалежної оцінки: визначення вартості єдиного майнового комплексу з метою продовження терміну дії договору оренди;</w:t>
            </w:r>
          </w:p>
          <w:p w:rsidR="00225D01" w:rsidRPr="001539F9" w:rsidRDefault="00225D01" w:rsidP="009E7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39F9">
              <w:rPr>
                <w:rFonts w:ascii="Times New Roman" w:hAnsi="Times New Roman"/>
                <w:sz w:val="24"/>
                <w:szCs w:val="24"/>
                <w:lang w:val="uk-UA"/>
              </w:rPr>
              <w:t>Телефон: (04595) 7-22-38. Основні види продукції (послуг), що виробляються: 31.01 Виробництво меблів для офісів і підприємств торгівлі; Кількість об'єктів необоротних активів згідно з аналітичним обліком (основних засобів, незавершеного будівництва, довгострокових фінансових інвестицій, нематеріальних активів), од.:</w:t>
            </w:r>
          </w:p>
          <w:p w:rsidR="00225D01" w:rsidRPr="001539F9" w:rsidRDefault="00225D01" w:rsidP="009E75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39F9">
              <w:rPr>
                <w:rFonts w:ascii="Times New Roman" w:hAnsi="Times New Roman"/>
                <w:sz w:val="24"/>
                <w:szCs w:val="24"/>
                <w:lang w:val="uk-UA"/>
              </w:rPr>
              <w:t>будівлі та споруди - 7; транспорті засоби - 4;  обладнання та інвентар – 18 (остаточний перелік майна для проведення оцінки буде узгоджений при укладанні договору з суб’єктом оціночної діяльності на підставі результатів проведеної інвентаризації);балансова залишкова вартість основних засобів: станом на 31.12.2004 становить 1161</w:t>
            </w:r>
            <w:r w:rsidRPr="001539F9">
              <w:rPr>
                <w:rFonts w:ascii="Times New Roman" w:hAnsi="Times New Roman"/>
                <w:spacing w:val="-9"/>
                <w:sz w:val="24"/>
                <w:szCs w:val="24"/>
                <w:lang w:val="uk-UA"/>
              </w:rPr>
              <w:t>607 грн;</w:t>
            </w:r>
            <w:r w:rsidRPr="001539F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місце розташування земельної ділянки:</w:t>
            </w:r>
            <w:r w:rsidRPr="001539F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1539F9">
              <w:rPr>
                <w:rFonts w:ascii="Times New Roman" w:hAnsi="Times New Roman"/>
                <w:sz w:val="24"/>
                <w:szCs w:val="24"/>
                <w:lang w:val="uk-UA"/>
              </w:rPr>
              <w:t>Київська область, м. Бориспіль, вул. Ушакова, 23;</w:t>
            </w:r>
          </w:p>
          <w:p w:rsidR="00225D01" w:rsidRPr="001539F9" w:rsidRDefault="00225D01" w:rsidP="009E75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39F9">
              <w:rPr>
                <w:rFonts w:ascii="Times New Roman" w:hAnsi="Times New Roman"/>
                <w:sz w:val="24"/>
                <w:szCs w:val="24"/>
                <w:lang w:val="uk-UA"/>
              </w:rPr>
              <w:t>наявність об'єктів, що містять  державну таємницю: ні; Дата оцінки: 28.02.2019.</w:t>
            </w:r>
          </w:p>
          <w:p w:rsidR="00225D01" w:rsidRPr="001539F9" w:rsidRDefault="00225D01" w:rsidP="009E75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39F9">
              <w:rPr>
                <w:rFonts w:ascii="Times New Roman" w:hAnsi="Times New Roman"/>
                <w:sz w:val="24"/>
                <w:szCs w:val="24"/>
                <w:lang w:val="uk-UA"/>
              </w:rPr>
              <w:t>Замовник: РВ ФДМУ по Київській області;</w:t>
            </w:r>
          </w:p>
          <w:p w:rsidR="00225D01" w:rsidRPr="001539F9" w:rsidRDefault="00225D01" w:rsidP="009E753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1539F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Платник: </w:t>
            </w:r>
            <w:r w:rsidRPr="001539F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КП «Українське спеціалізоване управління зв’язку».</w:t>
            </w:r>
          </w:p>
          <w:p w:rsidR="00225D01" w:rsidRPr="001539F9" w:rsidRDefault="00225D01" w:rsidP="008111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D01" w:rsidRPr="001539F9" w:rsidRDefault="00225D01" w:rsidP="008111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39F9">
              <w:rPr>
                <w:rFonts w:ascii="Times New Roman" w:hAnsi="Times New Roman"/>
                <w:sz w:val="24"/>
                <w:szCs w:val="24"/>
                <w:lang w:val="uk-UA"/>
              </w:rPr>
              <w:t>ТОВ «САМСОН»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D01" w:rsidRPr="001539F9" w:rsidRDefault="00225D01" w:rsidP="009B41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39F9">
              <w:rPr>
                <w:rFonts w:ascii="Times New Roman" w:hAnsi="Times New Roman"/>
                <w:sz w:val="24"/>
                <w:szCs w:val="24"/>
                <w:lang w:val="uk-UA"/>
              </w:rPr>
              <w:t>14680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D01" w:rsidRPr="001539F9" w:rsidRDefault="00225D01" w:rsidP="008111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39F9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</w:tr>
    </w:tbl>
    <w:p w:rsidR="00225D01" w:rsidRPr="008111F5" w:rsidRDefault="00225D01" w:rsidP="008111F5">
      <w:pPr>
        <w:tabs>
          <w:tab w:val="left" w:pos="180"/>
        </w:tabs>
        <w:spacing w:after="0" w:line="240" w:lineRule="auto"/>
        <w:rPr>
          <w:rFonts w:ascii="Times New Roman" w:hAnsi="Times New Roman"/>
          <w:sz w:val="16"/>
          <w:szCs w:val="16"/>
          <w:lang w:val="uk-UA"/>
        </w:rPr>
      </w:pPr>
    </w:p>
    <w:p w:rsidR="00225D01" w:rsidRPr="008111F5" w:rsidRDefault="00225D01" w:rsidP="008111F5">
      <w:pPr>
        <w:tabs>
          <w:tab w:val="left" w:pos="180"/>
        </w:tabs>
        <w:spacing w:after="0" w:line="240" w:lineRule="auto"/>
        <w:rPr>
          <w:rFonts w:ascii="Times New Roman" w:hAnsi="Times New Roman"/>
          <w:sz w:val="16"/>
          <w:szCs w:val="16"/>
          <w:lang w:val="uk-UA"/>
        </w:rPr>
      </w:pPr>
    </w:p>
    <w:p w:rsidR="00225D01" w:rsidRPr="008111F5" w:rsidRDefault="00225D01" w:rsidP="008111F5">
      <w:pPr>
        <w:tabs>
          <w:tab w:val="left" w:pos="180"/>
        </w:tabs>
        <w:spacing w:after="0" w:line="240" w:lineRule="auto"/>
        <w:ind w:left="-851"/>
        <w:rPr>
          <w:rFonts w:ascii="Times New Roman" w:hAnsi="Times New Roman"/>
          <w:sz w:val="16"/>
          <w:szCs w:val="16"/>
          <w:lang w:val="uk-UA"/>
        </w:rPr>
      </w:pPr>
    </w:p>
    <w:p w:rsidR="00225D01" w:rsidRDefault="00225D01" w:rsidP="008111F5">
      <w:pPr>
        <w:tabs>
          <w:tab w:val="left" w:pos="180"/>
        </w:tabs>
        <w:spacing w:after="0" w:line="240" w:lineRule="auto"/>
        <w:ind w:left="-851"/>
        <w:rPr>
          <w:rFonts w:ascii="Times New Roman" w:hAnsi="Times New Roman"/>
          <w:sz w:val="16"/>
          <w:szCs w:val="16"/>
          <w:lang w:val="uk-UA"/>
        </w:rPr>
      </w:pPr>
      <w:r>
        <w:rPr>
          <w:rFonts w:ascii="Times New Roman" w:hAnsi="Times New Roman"/>
          <w:sz w:val="16"/>
          <w:szCs w:val="16"/>
          <w:lang w:val="uk-UA"/>
        </w:rPr>
        <w:t>Штепура К.В.</w:t>
      </w:r>
      <w:r w:rsidRPr="008111F5">
        <w:rPr>
          <w:rFonts w:ascii="Times New Roman" w:hAnsi="Times New Roman"/>
          <w:sz w:val="16"/>
          <w:szCs w:val="16"/>
          <w:lang w:val="uk-UA"/>
        </w:rPr>
        <w:tab/>
      </w:r>
      <w:r w:rsidRPr="008111F5">
        <w:rPr>
          <w:rFonts w:ascii="Times New Roman" w:hAnsi="Times New Roman"/>
          <w:sz w:val="16"/>
          <w:szCs w:val="16"/>
          <w:lang w:val="uk-UA"/>
        </w:rPr>
        <w:tab/>
      </w:r>
      <w:r w:rsidRPr="008111F5">
        <w:rPr>
          <w:rFonts w:ascii="Times New Roman" w:hAnsi="Times New Roman"/>
          <w:sz w:val="16"/>
          <w:szCs w:val="16"/>
          <w:lang w:val="uk-UA"/>
        </w:rPr>
        <w:tab/>
      </w:r>
    </w:p>
    <w:p w:rsidR="00225D01" w:rsidRPr="008111F5" w:rsidRDefault="00225D01" w:rsidP="008111F5">
      <w:pPr>
        <w:tabs>
          <w:tab w:val="left" w:pos="180"/>
        </w:tabs>
        <w:spacing w:after="0" w:line="240" w:lineRule="auto"/>
        <w:ind w:left="-851"/>
        <w:rPr>
          <w:rFonts w:ascii="Times New Roman" w:hAnsi="Times New Roman"/>
          <w:sz w:val="16"/>
          <w:szCs w:val="16"/>
          <w:lang w:val="uk-UA"/>
        </w:rPr>
      </w:pPr>
      <w:r w:rsidRPr="008111F5">
        <w:rPr>
          <w:rFonts w:ascii="Times New Roman" w:hAnsi="Times New Roman"/>
          <w:sz w:val="16"/>
          <w:szCs w:val="16"/>
          <w:lang w:val="uk-UA"/>
        </w:rPr>
        <w:sym w:font="Wingdings 2" w:char="F027"/>
      </w:r>
      <w:r>
        <w:rPr>
          <w:rFonts w:ascii="Times New Roman" w:hAnsi="Times New Roman"/>
          <w:sz w:val="16"/>
          <w:szCs w:val="16"/>
          <w:lang w:val="uk-UA"/>
        </w:rPr>
        <w:t xml:space="preserve"> 200-25-29</w:t>
      </w:r>
    </w:p>
    <w:p w:rsidR="00225D01" w:rsidRPr="008111F5" w:rsidRDefault="00225D01" w:rsidP="008111F5">
      <w:pPr>
        <w:tabs>
          <w:tab w:val="left" w:pos="180"/>
        </w:tabs>
        <w:spacing w:after="0" w:line="240" w:lineRule="auto"/>
        <w:ind w:left="-851"/>
        <w:rPr>
          <w:rFonts w:ascii="Times New Roman" w:hAnsi="Times New Roman"/>
          <w:sz w:val="16"/>
          <w:szCs w:val="16"/>
          <w:lang w:val="uk-UA"/>
        </w:rPr>
      </w:pPr>
    </w:p>
    <w:p w:rsidR="00225D01" w:rsidRPr="008111F5" w:rsidRDefault="00225D01" w:rsidP="008111F5">
      <w:pPr>
        <w:tabs>
          <w:tab w:val="left" w:pos="180"/>
        </w:tabs>
        <w:spacing w:after="0" w:line="240" w:lineRule="auto"/>
        <w:ind w:left="-851"/>
        <w:rPr>
          <w:rFonts w:ascii="Times New Roman" w:hAnsi="Times New Roman"/>
          <w:sz w:val="16"/>
          <w:szCs w:val="16"/>
          <w:lang w:val="uk-UA"/>
        </w:rPr>
      </w:pPr>
    </w:p>
    <w:p w:rsidR="00225D01" w:rsidRDefault="00225D01" w:rsidP="008111F5">
      <w:pPr>
        <w:ind w:left="-851"/>
      </w:pPr>
    </w:p>
    <w:p w:rsidR="00225D01" w:rsidRDefault="00225D01">
      <w:pPr>
        <w:ind w:left="-851"/>
      </w:pPr>
    </w:p>
    <w:sectPr w:rsidR="00225D01" w:rsidSect="00932A7C">
      <w:headerReference w:type="default" r:id="rId6"/>
      <w:pgSz w:w="11906" w:h="16838"/>
      <w:pgMar w:top="851" w:right="850" w:bottom="1134" w:left="1985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5D01" w:rsidRDefault="00225D01">
      <w:r>
        <w:separator/>
      </w:r>
    </w:p>
  </w:endnote>
  <w:endnote w:type="continuationSeparator" w:id="0">
    <w:p w:rsidR="00225D01" w:rsidRDefault="00225D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5D01" w:rsidRDefault="00225D01">
      <w:r>
        <w:separator/>
      </w:r>
    </w:p>
  </w:footnote>
  <w:footnote w:type="continuationSeparator" w:id="0">
    <w:p w:rsidR="00225D01" w:rsidRDefault="00225D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D01" w:rsidRPr="004C24C9" w:rsidRDefault="00225D01" w:rsidP="004C24C9">
    <w:pPr>
      <w:pStyle w:val="Header"/>
      <w:jc w:val="right"/>
      <w:rPr>
        <w:lang w:val="uk-UA"/>
      </w:rPr>
    </w:pPr>
    <w:r>
      <w:rPr>
        <w:lang w:val="uk-UA"/>
      </w:rPr>
      <w:t>«Додаток до листа  від 19.03.2019 №46-10-1367»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11F5"/>
    <w:rsid w:val="001302F3"/>
    <w:rsid w:val="001539F9"/>
    <w:rsid w:val="001B1F53"/>
    <w:rsid w:val="001E63A0"/>
    <w:rsid w:val="00225D01"/>
    <w:rsid w:val="0024287F"/>
    <w:rsid w:val="002B6B31"/>
    <w:rsid w:val="002C6273"/>
    <w:rsid w:val="00325B78"/>
    <w:rsid w:val="00333185"/>
    <w:rsid w:val="003703AB"/>
    <w:rsid w:val="003748A4"/>
    <w:rsid w:val="003E0330"/>
    <w:rsid w:val="00420C32"/>
    <w:rsid w:val="00462BE3"/>
    <w:rsid w:val="004746B5"/>
    <w:rsid w:val="004C24C9"/>
    <w:rsid w:val="00586E17"/>
    <w:rsid w:val="00591D8F"/>
    <w:rsid w:val="006B62E4"/>
    <w:rsid w:val="007272A1"/>
    <w:rsid w:val="0079383F"/>
    <w:rsid w:val="007942F4"/>
    <w:rsid w:val="00796556"/>
    <w:rsid w:val="008011FD"/>
    <w:rsid w:val="008111F5"/>
    <w:rsid w:val="00932A7C"/>
    <w:rsid w:val="009B4101"/>
    <w:rsid w:val="009E7537"/>
    <w:rsid w:val="00AB2F1C"/>
    <w:rsid w:val="00B641D4"/>
    <w:rsid w:val="00CA04D7"/>
    <w:rsid w:val="00D07EA5"/>
    <w:rsid w:val="00DA302D"/>
    <w:rsid w:val="00E03EE2"/>
    <w:rsid w:val="00F150F9"/>
    <w:rsid w:val="00F96373"/>
    <w:rsid w:val="00FE6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B31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">
    <w:name w:val="Основной текст (2)_"/>
    <w:basedOn w:val="DefaultParagraphFont"/>
    <w:link w:val="21"/>
    <w:uiPriority w:val="99"/>
    <w:locked/>
    <w:rsid w:val="00D07EA5"/>
    <w:rPr>
      <w:rFonts w:cs="Times New Roman"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Normal"/>
    <w:link w:val="2"/>
    <w:uiPriority w:val="99"/>
    <w:rsid w:val="00D07EA5"/>
    <w:pPr>
      <w:widowControl w:val="0"/>
      <w:shd w:val="clear" w:color="auto" w:fill="FFFFFF"/>
      <w:spacing w:before="540" w:after="360" w:line="240" w:lineRule="atLeast"/>
      <w:ind w:hanging="340"/>
      <w:jc w:val="both"/>
    </w:pPr>
    <w:rPr>
      <w:sz w:val="26"/>
      <w:szCs w:val="26"/>
    </w:rPr>
  </w:style>
  <w:style w:type="character" w:customStyle="1" w:styleId="2Arial">
    <w:name w:val="Основной текст (2) + Arial"/>
    <w:aliases w:val="9,5 pt4,Не полужирный"/>
    <w:basedOn w:val="2"/>
    <w:uiPriority w:val="99"/>
    <w:rsid w:val="0024287F"/>
    <w:rPr>
      <w:rFonts w:ascii="Arial" w:hAnsi="Arial" w:cs="Arial"/>
      <w:b/>
      <w:bCs/>
      <w:sz w:val="19"/>
      <w:szCs w:val="19"/>
    </w:rPr>
  </w:style>
  <w:style w:type="paragraph" w:styleId="Header">
    <w:name w:val="header"/>
    <w:basedOn w:val="Normal"/>
    <w:link w:val="HeaderChar"/>
    <w:uiPriority w:val="99"/>
    <w:rsid w:val="004C24C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7464"/>
  </w:style>
  <w:style w:type="paragraph" w:styleId="Footer">
    <w:name w:val="footer"/>
    <w:basedOn w:val="Normal"/>
    <w:link w:val="FooterChar"/>
    <w:uiPriority w:val="99"/>
    <w:rsid w:val="004C24C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74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240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0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0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0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99</TotalTime>
  <Pages>1</Pages>
  <Words>247</Words>
  <Characters>1413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WinXPProSP3</dc:creator>
  <cp:keywords/>
  <dc:description/>
  <cp:lastModifiedBy>Admin</cp:lastModifiedBy>
  <cp:revision>22</cp:revision>
  <cp:lastPrinted>2018-09-07T10:00:00Z</cp:lastPrinted>
  <dcterms:created xsi:type="dcterms:W3CDTF">2018-07-13T06:45:00Z</dcterms:created>
  <dcterms:modified xsi:type="dcterms:W3CDTF">2019-03-20T07:48:00Z</dcterms:modified>
</cp:coreProperties>
</file>