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F4" w:rsidRPr="008111F5" w:rsidRDefault="00D804F4" w:rsidP="008111F5">
      <w:pPr>
        <w:pageBreakBefore/>
        <w:spacing w:after="0" w:line="240" w:lineRule="auto"/>
        <w:ind w:left="-851" w:right="-142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111F5">
        <w:rPr>
          <w:rFonts w:ascii="Times New Roman" w:hAnsi="Times New Roman"/>
          <w:b/>
          <w:bCs/>
          <w:sz w:val="24"/>
          <w:szCs w:val="24"/>
          <w:lang w:val="uk-UA"/>
        </w:rPr>
        <w:t>ІНФОРМАЦІЯ</w:t>
      </w:r>
    </w:p>
    <w:p w:rsidR="00D804F4" w:rsidRPr="008111F5" w:rsidRDefault="00D804F4" w:rsidP="008111F5">
      <w:pPr>
        <w:spacing w:after="0" w:line="240" w:lineRule="auto"/>
        <w:ind w:left="-851" w:right="-142"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11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Регіонального відділення ФДМУ по Київській області про підсумки конкурсу від </w:t>
      </w:r>
      <w:r>
        <w:rPr>
          <w:rFonts w:ascii="Times New Roman" w:hAnsi="Times New Roman"/>
          <w:b/>
          <w:sz w:val="24"/>
          <w:szCs w:val="24"/>
          <w:lang w:val="uk-UA"/>
        </w:rPr>
        <w:t>13.06.2019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b/>
          <w:sz w:val="24"/>
          <w:szCs w:val="24"/>
          <w:lang w:val="uk-UA"/>
        </w:rPr>
        <w:t>13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>/1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>-</w:t>
      </w:r>
      <w:r>
        <w:rPr>
          <w:rFonts w:ascii="Times New Roman" w:hAnsi="Times New Roman"/>
          <w:b/>
          <w:sz w:val="24"/>
          <w:szCs w:val="24"/>
          <w:lang w:val="uk-UA"/>
        </w:rPr>
        <w:t>О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Р </w:t>
      </w:r>
      <w:r w:rsidRPr="00EC6915">
        <w:rPr>
          <w:rFonts w:ascii="Times New Roman" w:hAnsi="Times New Roman"/>
          <w:b/>
          <w:lang w:val="uk-UA"/>
        </w:rPr>
        <w:t>по відбору суб’єктів оціночної діяльності, які будуть залучені до проведення незалежної оцінки об'єктів оренди: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</w:p>
    <w:p w:rsidR="00D804F4" w:rsidRPr="008111F5" w:rsidRDefault="00D804F4" w:rsidP="008111F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tbl>
      <w:tblPr>
        <w:tblW w:w="10350" w:type="dxa"/>
        <w:tblInd w:w="-882" w:type="dxa"/>
        <w:tblLayout w:type="fixed"/>
        <w:tblLook w:val="00A0"/>
      </w:tblPr>
      <w:tblGrid>
        <w:gridCol w:w="439"/>
        <w:gridCol w:w="4804"/>
        <w:gridCol w:w="2079"/>
        <w:gridCol w:w="1322"/>
        <w:gridCol w:w="1706"/>
      </w:tblGrid>
      <w:tr w:rsidR="00D804F4" w:rsidRPr="00DD1B30" w:rsidTr="009D12EA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4F4" w:rsidRPr="00222650" w:rsidRDefault="00D804F4" w:rsidP="008111F5">
            <w:pPr>
              <w:spacing w:after="0" w:line="240" w:lineRule="auto"/>
              <w:ind w:right="-23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222650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4F4" w:rsidRPr="00F75F7C" w:rsidRDefault="00D804F4" w:rsidP="008111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F75F7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Назва об'єктів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4F4" w:rsidRPr="00F75F7C" w:rsidRDefault="00D804F4" w:rsidP="008111F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  <w:lang w:val="uk-UA"/>
              </w:rPr>
            </w:pPr>
            <w:r w:rsidRPr="00F75F7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Переможець  - Суб’єкт оціночної діяльності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4F4" w:rsidRPr="00F75F7C" w:rsidRDefault="00D804F4" w:rsidP="008111F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F75F7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804F4" w:rsidRPr="00F75F7C" w:rsidRDefault="00D804F4" w:rsidP="008111F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</w:pPr>
            <w:r w:rsidRPr="00F75F7C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uk-UA"/>
              </w:rPr>
              <w:t>Строк виконання робіт (день)</w:t>
            </w:r>
          </w:p>
        </w:tc>
      </w:tr>
      <w:tr w:rsidR="00D804F4" w:rsidRPr="00DD1B30" w:rsidTr="009D12EA">
        <w:trPr>
          <w:trHeight w:val="224"/>
        </w:trPr>
        <w:tc>
          <w:tcPr>
            <w:tcW w:w="103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4F4" w:rsidRPr="0007529A" w:rsidRDefault="00D804F4" w:rsidP="0022265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7529A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вартості об’єкта з метою укладання договору оренди</w:t>
            </w:r>
          </w:p>
        </w:tc>
      </w:tr>
      <w:tr w:rsidR="00D804F4" w:rsidRPr="00DD1B30" w:rsidTr="00EC6915">
        <w:trPr>
          <w:trHeight w:val="136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4F4" w:rsidRPr="001D2DA0" w:rsidRDefault="00D804F4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D2DA0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4F4" w:rsidRPr="00E97583" w:rsidRDefault="00D804F4" w:rsidP="00C35DC5">
            <w:pPr>
              <w:spacing w:after="0" w:line="240" w:lineRule="auto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97583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Майданчик загальною площею </w:t>
            </w:r>
            <w:smartTag w:uri="urn:schemas-microsoft-com:office:smarttags" w:element="metricconverter">
              <w:smartTagPr>
                <w:attr w:name="ProductID" w:val="1,2 га"/>
              </w:smartTagPr>
              <w:r w:rsidRPr="00E97583">
                <w:rPr>
                  <w:rStyle w:val="2"/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1,2 га</w:t>
              </w:r>
            </w:smartTag>
            <w:r w:rsidRPr="00E97583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що знаходиться за адресою: Київська обл., Іванківський р-н, м. Чорнобиль, вул. Кирова, 54/1 та перебуває на балансі ДСП «Чорнобильський спецкомбінат» (код ЄДРПОУ 37197165)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4F4" w:rsidRPr="00E97583" w:rsidRDefault="00D804F4" w:rsidP="003F3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583">
              <w:rPr>
                <w:rFonts w:ascii="Times New Roman" w:hAnsi="Times New Roman"/>
                <w:sz w:val="24"/>
                <w:szCs w:val="24"/>
                <w:lang w:val="uk-UA"/>
              </w:rPr>
              <w:t>ТОВ «ЛЮКС - ЕКСПЕРТ»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4F4" w:rsidRPr="00F75F7C" w:rsidRDefault="00D804F4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4F4" w:rsidRPr="00F75F7C" w:rsidRDefault="00D804F4" w:rsidP="007A3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D804F4" w:rsidRPr="00DD1B30" w:rsidTr="00EC6915">
        <w:trPr>
          <w:trHeight w:val="136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4F4" w:rsidRPr="001D2DA0" w:rsidRDefault="00D804F4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4F4" w:rsidRPr="00E97583" w:rsidRDefault="00D804F4" w:rsidP="00C35DC5">
            <w:pPr>
              <w:spacing w:after="0" w:line="240" w:lineRule="auto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97583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Нежитлова будівля, літера «А», загальною площею 6 304,30 кв.м, що знаходиться за адресою: Київська обл., м. Вишневе, вул. Святошинська, 29, та перебуває на балансі Державної установи Українського науково-дослідного інституту фарфоро-фаянсової промисловості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4F4" w:rsidRPr="00E97583" w:rsidRDefault="00D804F4" w:rsidP="003F3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583">
              <w:rPr>
                <w:rFonts w:ascii="Times New Roman" w:hAnsi="Times New Roman"/>
                <w:sz w:val="24"/>
                <w:szCs w:val="24"/>
                <w:lang w:val="uk-UA"/>
              </w:rPr>
              <w:t>ТОВ «ГАРАНТ-ЕКСПЕРТИЗА»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4F4" w:rsidRDefault="00D804F4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4749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4F4" w:rsidRDefault="00D804F4" w:rsidP="007A3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D804F4" w:rsidRPr="00DD1B30" w:rsidTr="00EC6915">
        <w:trPr>
          <w:trHeight w:val="136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4F4" w:rsidRPr="001D2DA0" w:rsidRDefault="00D804F4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4F4" w:rsidRPr="00E97583" w:rsidRDefault="00D804F4" w:rsidP="00C35DC5">
            <w:pPr>
              <w:spacing w:after="0" w:line="240" w:lineRule="auto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97583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Частина приміщення № 4.2.83, приміщення №№ 67-73, частина приміщення   № 75, загальною площею </w:t>
            </w:r>
            <w:smartTag w:uri="urn:schemas-microsoft-com:office:smarttags" w:element="metricconverter">
              <w:smartTagPr>
                <w:attr w:name="ProductID" w:val="150,40 кв. м"/>
              </w:smartTagPr>
              <w:r w:rsidRPr="00E97583">
                <w:rPr>
                  <w:rStyle w:val="2"/>
                  <w:rFonts w:ascii="Times New Roman" w:hAnsi="Times New Roman"/>
                  <w:color w:val="000000"/>
                  <w:sz w:val="24"/>
                  <w:szCs w:val="24"/>
                  <w:lang w:eastAsia="uk-UA"/>
                </w:rPr>
                <w:t>150,40 кв. м</w:t>
              </w:r>
            </w:smartTag>
            <w:r w:rsidRPr="00E97583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на 4-му поверсі пасажирського терміналу «D», що розташовані за адресою: Київська обл., м. Бориспіль, Аеропорт та перебувають на балансі ДП «МА «Бориспіль»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4F4" w:rsidRPr="00E97583" w:rsidRDefault="00D804F4" w:rsidP="003F3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583">
              <w:rPr>
                <w:rFonts w:ascii="Times New Roman" w:hAnsi="Times New Roman"/>
                <w:sz w:val="24"/>
                <w:szCs w:val="24"/>
                <w:lang w:val="uk-UA"/>
              </w:rPr>
              <w:t>ТОВ "Консалтінг-центр"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4F4" w:rsidRDefault="00D804F4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2770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4F4" w:rsidRDefault="00D804F4" w:rsidP="007A3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804F4" w:rsidRPr="00DD1B30" w:rsidTr="00EC6915">
        <w:trPr>
          <w:trHeight w:val="136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4F4" w:rsidRPr="001D2DA0" w:rsidRDefault="00D804F4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4F4" w:rsidRPr="00E97583" w:rsidRDefault="00D804F4" w:rsidP="00C35DC5">
            <w:pPr>
              <w:spacing w:after="0" w:line="240" w:lineRule="auto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97583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Приміщення № 124, площею </w:t>
            </w:r>
            <w:smartTag w:uri="urn:schemas-microsoft-com:office:smarttags" w:element="metricconverter">
              <w:smartTagPr>
                <w:attr w:name="ProductID" w:val="4,00 кв. м"/>
              </w:smartTagPr>
              <w:r w:rsidRPr="00E97583">
                <w:rPr>
                  <w:rStyle w:val="2"/>
                  <w:rFonts w:ascii="Times New Roman" w:hAnsi="Times New Roman"/>
                  <w:color w:val="000000"/>
                  <w:sz w:val="24"/>
                  <w:szCs w:val="24"/>
                  <w:lang w:val="uk-UA" w:eastAsia="uk-UA"/>
                </w:rPr>
                <w:t>4,00 кв. м</w:t>
              </w:r>
            </w:smartTag>
            <w:r w:rsidRPr="00E97583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 на 2-му поверсі будівлі пасажирського терміналу «</w:t>
            </w:r>
            <w:r w:rsidRPr="00E97583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F</w:t>
            </w:r>
            <w:r w:rsidRPr="00E97583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» з швидкомонтуючих легких конструкцій (інв. </w:t>
            </w:r>
            <w:r w:rsidRPr="00E97583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47570), розміщене за адресою: Київська обл., м. Бориспіль, Аеропорт та перебуває на балансі ДП «МА «Бориспіль»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4F4" w:rsidRPr="00E97583" w:rsidRDefault="00D804F4" w:rsidP="003F3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583">
              <w:rPr>
                <w:rFonts w:ascii="Times New Roman" w:hAnsi="Times New Roman"/>
                <w:sz w:val="24"/>
                <w:szCs w:val="24"/>
                <w:lang w:val="uk-UA"/>
              </w:rPr>
              <w:t>ПП «Бізнес-консалтинг»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4F4" w:rsidRDefault="00D804F4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2770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4F4" w:rsidRDefault="00D804F4" w:rsidP="007A3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  <w:tr w:rsidR="00D804F4" w:rsidRPr="00DD1B30" w:rsidTr="00EC6915">
        <w:trPr>
          <w:trHeight w:val="136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4F4" w:rsidRPr="001D2DA0" w:rsidRDefault="00D804F4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4F4" w:rsidRPr="00E97583" w:rsidRDefault="00D804F4" w:rsidP="00C35DC5">
            <w:pPr>
              <w:spacing w:after="0" w:line="240" w:lineRule="auto"/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E97583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Приміщення № 5, площею </w:t>
            </w:r>
            <w:smartTag w:uri="urn:schemas-microsoft-com:office:smarttags" w:element="metricconverter">
              <w:smartTagPr>
                <w:attr w:name="ProductID" w:val="8,20 кв. м"/>
              </w:smartTagPr>
              <w:r w:rsidRPr="00E97583">
                <w:rPr>
                  <w:rStyle w:val="2"/>
                  <w:rFonts w:ascii="Times New Roman" w:hAnsi="Times New Roman"/>
                  <w:color w:val="000000"/>
                  <w:sz w:val="24"/>
                  <w:szCs w:val="24"/>
                  <w:lang w:val="uk-UA" w:eastAsia="uk-UA"/>
                </w:rPr>
                <w:t>8,20 кв. м</w:t>
              </w:r>
            </w:smartTag>
            <w:r w:rsidRPr="00E97583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, на 1-му поверсі будівлі пасажирського терміналу «</w:t>
            </w:r>
            <w:r w:rsidRPr="00E97583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F</w:t>
            </w:r>
            <w:r w:rsidRPr="00E97583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» з швидкомонтуючих легких конструкцій (інв. </w:t>
            </w:r>
            <w:r w:rsidRPr="00E97583">
              <w:rPr>
                <w:rStyle w:val="2"/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№ 47570), що розміщене  за адресою: Київська обл., м. Бориспіль, Аеропорт та перебуває на балансі ДП «МА «Бориспіль».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4F4" w:rsidRPr="00E97583" w:rsidRDefault="00D804F4" w:rsidP="003F39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583">
              <w:rPr>
                <w:rFonts w:ascii="Times New Roman" w:hAnsi="Times New Roman"/>
                <w:sz w:val="24"/>
                <w:szCs w:val="24"/>
                <w:lang w:val="uk-UA"/>
              </w:rPr>
              <w:t>ФО-П Кравцова Людмила Ігорівна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4F4" w:rsidRDefault="00D804F4" w:rsidP="008111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2700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4F4" w:rsidRDefault="00D804F4" w:rsidP="007A30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</w:tr>
    </w:tbl>
    <w:p w:rsidR="00D804F4" w:rsidRPr="008111F5" w:rsidRDefault="00D804F4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D804F4" w:rsidRDefault="00D804F4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D804F4" w:rsidRDefault="00D804F4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D804F4" w:rsidRDefault="00D804F4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D804F4" w:rsidRDefault="00D804F4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D804F4" w:rsidRPr="008111F5" w:rsidRDefault="00D804F4" w:rsidP="00B925DB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D804F4" w:rsidRPr="008111F5" w:rsidRDefault="00D804F4" w:rsidP="0024133A">
      <w:pPr>
        <w:tabs>
          <w:tab w:val="left" w:pos="180"/>
        </w:tabs>
        <w:spacing w:after="0" w:line="240" w:lineRule="auto"/>
        <w:ind w:left="-900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Ярослав Супрун</w:t>
      </w:r>
    </w:p>
    <w:p w:rsidR="00D804F4" w:rsidRDefault="00D804F4" w:rsidP="0024133A">
      <w:pPr>
        <w:tabs>
          <w:tab w:val="left" w:pos="180"/>
        </w:tabs>
        <w:spacing w:after="0" w:line="240" w:lineRule="auto"/>
        <w:ind w:left="-900"/>
        <w:jc w:val="both"/>
        <w:rPr>
          <w:rFonts w:ascii="Times New Roman" w:hAnsi="Times New Roman"/>
          <w:sz w:val="16"/>
          <w:szCs w:val="16"/>
          <w:lang w:val="uk-UA"/>
        </w:rPr>
      </w:pPr>
      <w:r w:rsidRPr="008111F5">
        <w:rPr>
          <w:rFonts w:ascii="Times New Roman" w:hAnsi="Times New Roman"/>
          <w:sz w:val="16"/>
          <w:szCs w:val="16"/>
          <w:lang w:val="uk-UA"/>
        </w:rPr>
        <w:sym w:font="Wingdings 2" w:char="F027"/>
      </w:r>
      <w:r>
        <w:rPr>
          <w:rFonts w:ascii="Times New Roman" w:hAnsi="Times New Roman"/>
          <w:sz w:val="16"/>
          <w:szCs w:val="16"/>
          <w:lang w:val="uk-UA"/>
        </w:rPr>
        <w:t xml:space="preserve"> 200-25-36</w:t>
      </w:r>
    </w:p>
    <w:p w:rsidR="00D804F4" w:rsidRDefault="00D804F4" w:rsidP="0024133A">
      <w:pPr>
        <w:tabs>
          <w:tab w:val="left" w:pos="180"/>
        </w:tabs>
        <w:spacing w:after="0" w:line="240" w:lineRule="auto"/>
        <w:ind w:left="-90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D804F4" w:rsidRPr="008111F5" w:rsidRDefault="00D804F4" w:rsidP="0024133A">
      <w:pPr>
        <w:tabs>
          <w:tab w:val="left" w:pos="180"/>
        </w:tabs>
        <w:spacing w:after="0" w:line="240" w:lineRule="auto"/>
        <w:ind w:left="-90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Наталія Степанова</w:t>
      </w:r>
    </w:p>
    <w:p w:rsidR="00D804F4" w:rsidRPr="00B925DB" w:rsidRDefault="00D804F4">
      <w:pPr>
        <w:ind w:left="-851"/>
        <w:rPr>
          <w:lang w:val="uk-UA"/>
        </w:rPr>
      </w:pPr>
    </w:p>
    <w:sectPr w:rsidR="00D804F4" w:rsidRPr="00B925DB" w:rsidSect="008111F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F5"/>
    <w:rsid w:val="0000276D"/>
    <w:rsid w:val="000061D4"/>
    <w:rsid w:val="0007529A"/>
    <w:rsid w:val="001302F3"/>
    <w:rsid w:val="00137631"/>
    <w:rsid w:val="001742A8"/>
    <w:rsid w:val="001D2DA0"/>
    <w:rsid w:val="001F7EB1"/>
    <w:rsid w:val="0021542B"/>
    <w:rsid w:val="00222650"/>
    <w:rsid w:val="0024133A"/>
    <w:rsid w:val="002A1B1C"/>
    <w:rsid w:val="002B6B31"/>
    <w:rsid w:val="00325B78"/>
    <w:rsid w:val="00356B9A"/>
    <w:rsid w:val="003703AB"/>
    <w:rsid w:val="003A34B8"/>
    <w:rsid w:val="003A7C9E"/>
    <w:rsid w:val="003B10FE"/>
    <w:rsid w:val="003B3E62"/>
    <w:rsid w:val="003D4B1E"/>
    <w:rsid w:val="003E4496"/>
    <w:rsid w:val="003F390C"/>
    <w:rsid w:val="00414621"/>
    <w:rsid w:val="00441C51"/>
    <w:rsid w:val="00463925"/>
    <w:rsid w:val="004D02CE"/>
    <w:rsid w:val="004F1C0B"/>
    <w:rsid w:val="00504FAC"/>
    <w:rsid w:val="00514DB8"/>
    <w:rsid w:val="00531050"/>
    <w:rsid w:val="005558DE"/>
    <w:rsid w:val="005C1FDE"/>
    <w:rsid w:val="005C539A"/>
    <w:rsid w:val="00602374"/>
    <w:rsid w:val="00605C26"/>
    <w:rsid w:val="00615346"/>
    <w:rsid w:val="006B7932"/>
    <w:rsid w:val="006E3B58"/>
    <w:rsid w:val="006E49BF"/>
    <w:rsid w:val="00726491"/>
    <w:rsid w:val="00741C87"/>
    <w:rsid w:val="0079383F"/>
    <w:rsid w:val="007942F4"/>
    <w:rsid w:val="007A0DC6"/>
    <w:rsid w:val="007A301B"/>
    <w:rsid w:val="007D42B7"/>
    <w:rsid w:val="008111F5"/>
    <w:rsid w:val="00875299"/>
    <w:rsid w:val="008921D4"/>
    <w:rsid w:val="008A15E0"/>
    <w:rsid w:val="008B19DB"/>
    <w:rsid w:val="008C707A"/>
    <w:rsid w:val="008C77B0"/>
    <w:rsid w:val="008F0424"/>
    <w:rsid w:val="008F7B67"/>
    <w:rsid w:val="009148E3"/>
    <w:rsid w:val="00924DB3"/>
    <w:rsid w:val="00944741"/>
    <w:rsid w:val="009A6F10"/>
    <w:rsid w:val="009B24B0"/>
    <w:rsid w:val="009D12EA"/>
    <w:rsid w:val="009D40EB"/>
    <w:rsid w:val="009E21C2"/>
    <w:rsid w:val="009F2A8F"/>
    <w:rsid w:val="009F62EE"/>
    <w:rsid w:val="00A958AE"/>
    <w:rsid w:val="00B2281C"/>
    <w:rsid w:val="00B925DB"/>
    <w:rsid w:val="00C35DC5"/>
    <w:rsid w:val="00C36C3D"/>
    <w:rsid w:val="00C44B64"/>
    <w:rsid w:val="00C90C51"/>
    <w:rsid w:val="00D804F4"/>
    <w:rsid w:val="00D812CE"/>
    <w:rsid w:val="00DC3803"/>
    <w:rsid w:val="00DC7A27"/>
    <w:rsid w:val="00DD1B30"/>
    <w:rsid w:val="00E3460E"/>
    <w:rsid w:val="00E76B34"/>
    <w:rsid w:val="00E8063F"/>
    <w:rsid w:val="00E818B1"/>
    <w:rsid w:val="00E97583"/>
    <w:rsid w:val="00EC5F1C"/>
    <w:rsid w:val="00EC6915"/>
    <w:rsid w:val="00F7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3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uiPriority w:val="99"/>
    <w:locked/>
    <w:rsid w:val="003F390C"/>
    <w:rPr>
      <w:rFonts w:cs="Times New Roman"/>
      <w:sz w:val="26"/>
      <w:szCs w:val="26"/>
      <w:shd w:val="clear" w:color="auto" w:fill="FFFFFF"/>
      <w:lang w:bidi="ar-SA"/>
    </w:rPr>
  </w:style>
  <w:style w:type="paragraph" w:customStyle="1" w:styleId="21">
    <w:name w:val="Основной текст (2)1"/>
    <w:basedOn w:val="Normal"/>
    <w:link w:val="2"/>
    <w:uiPriority w:val="99"/>
    <w:rsid w:val="003F390C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ascii="Times New Roman" w:hAnsi="Times New Roman"/>
      <w:noProof/>
      <w:sz w:val="26"/>
      <w:szCs w:val="26"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uiPriority w:val="99"/>
    <w:rsid w:val="00EC6915"/>
    <w:rPr>
      <w:rFonts w:ascii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3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</Pages>
  <Words>273</Words>
  <Characters>1560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57</cp:revision>
  <cp:lastPrinted>2019-06-06T08:40:00Z</cp:lastPrinted>
  <dcterms:created xsi:type="dcterms:W3CDTF">2018-07-13T06:45:00Z</dcterms:created>
  <dcterms:modified xsi:type="dcterms:W3CDTF">2019-06-26T15:01:00Z</dcterms:modified>
</cp:coreProperties>
</file>