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B4" w:rsidRPr="008111F5" w:rsidRDefault="00692FB4" w:rsidP="007272A1">
      <w:pPr>
        <w:pageBreakBefore/>
        <w:spacing w:after="0" w:line="240" w:lineRule="auto"/>
        <w:ind w:right="-142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111F5">
        <w:rPr>
          <w:rFonts w:ascii="Times New Roman" w:hAnsi="Times New Roman"/>
          <w:b/>
          <w:bCs/>
          <w:sz w:val="24"/>
          <w:szCs w:val="24"/>
          <w:lang w:val="uk-UA"/>
        </w:rPr>
        <w:t>ІНФОРМАЦІЯ</w:t>
      </w:r>
    </w:p>
    <w:p w:rsidR="00692FB4" w:rsidRPr="008111F5" w:rsidRDefault="00692FB4" w:rsidP="008111F5">
      <w:pPr>
        <w:spacing w:after="0" w:line="240" w:lineRule="auto"/>
        <w:ind w:left="-851" w:right="-142" w:firstLine="7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111F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Регіонального відділення ФДМУ по Київській області про підсумки конкурсу від </w:t>
      </w:r>
      <w:r>
        <w:rPr>
          <w:rFonts w:ascii="Times New Roman" w:hAnsi="Times New Roman"/>
          <w:b/>
          <w:sz w:val="24"/>
          <w:szCs w:val="24"/>
          <w:lang w:val="uk-UA"/>
        </w:rPr>
        <w:t>14.03.2019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b/>
          <w:sz w:val="24"/>
          <w:szCs w:val="24"/>
          <w:lang w:val="uk-UA"/>
        </w:rPr>
        <w:t>1/19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>-</w:t>
      </w: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Р по відбору суб’єктів оціночної діяльності, які будуть залучені до проведення незалежної оцінки об`єктів </w:t>
      </w:r>
      <w:r>
        <w:rPr>
          <w:rFonts w:ascii="Times New Roman" w:hAnsi="Times New Roman"/>
          <w:b/>
          <w:sz w:val="24"/>
          <w:szCs w:val="24"/>
          <w:lang w:val="uk-UA"/>
        </w:rPr>
        <w:t>приватизації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</w:p>
    <w:p w:rsidR="00692FB4" w:rsidRPr="008111F5" w:rsidRDefault="00692FB4" w:rsidP="008111F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tbl>
      <w:tblPr>
        <w:tblW w:w="10275" w:type="dxa"/>
        <w:tblInd w:w="-882" w:type="dxa"/>
        <w:tblLayout w:type="fixed"/>
        <w:tblLook w:val="00A0"/>
      </w:tblPr>
      <w:tblGrid>
        <w:gridCol w:w="439"/>
        <w:gridCol w:w="4662"/>
        <w:gridCol w:w="2268"/>
        <w:gridCol w:w="1276"/>
        <w:gridCol w:w="1630"/>
      </w:tblGrid>
      <w:tr w:rsidR="00692FB4" w:rsidRPr="00184B12" w:rsidTr="003E0330">
        <w:trPr>
          <w:trHeight w:val="88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FB4" w:rsidRPr="00DA0DC9" w:rsidRDefault="00692FB4" w:rsidP="008111F5">
            <w:pPr>
              <w:spacing w:after="0" w:line="240" w:lineRule="auto"/>
              <w:ind w:right="-2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0DC9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FB4" w:rsidRPr="00DA0DC9" w:rsidRDefault="00692FB4" w:rsidP="00571B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A0D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                 Назва об'єктів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FB4" w:rsidRPr="00DA0DC9" w:rsidRDefault="00692FB4" w:rsidP="008111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DA0D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Переможець  - Суб’єкт оціночної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FB4" w:rsidRPr="00DA0DC9" w:rsidRDefault="00692FB4" w:rsidP="008111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DA0D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FB4" w:rsidRPr="00DA0DC9" w:rsidRDefault="00692FB4" w:rsidP="008111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DA0D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Строк виконання робіт (день)</w:t>
            </w:r>
          </w:p>
        </w:tc>
      </w:tr>
      <w:tr w:rsidR="00692FB4" w:rsidRPr="00184B12" w:rsidTr="008111F5">
        <w:trPr>
          <w:trHeight w:val="285"/>
        </w:trPr>
        <w:tc>
          <w:tcPr>
            <w:tcW w:w="10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FB4" w:rsidRPr="00DA0DC9" w:rsidRDefault="00692FB4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0DC9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ринкової вартості об’єкта для подальшої приватизації шляхом продажу на електронному аукціоні</w:t>
            </w:r>
          </w:p>
        </w:tc>
      </w:tr>
      <w:tr w:rsidR="00692FB4" w:rsidRPr="00184B12" w:rsidTr="003E0330">
        <w:trPr>
          <w:trHeight w:val="8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FB4" w:rsidRPr="00DA0DC9" w:rsidRDefault="00692FB4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0DC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B4" w:rsidRPr="00DA0DC9" w:rsidRDefault="00692FB4" w:rsidP="0081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B12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Окреме майно – будівлі магазину, загальною площею 611,3 кв.м за адресою: Київська обл., Баришівський район, с. Гостролуччя, вул. Центральна (колишня Леніна), 59, яка під час приватизації не увійшла до статутного капіталу СТОВ «Гостролуччя» (код ЄДРПОУ 00850039; припинено)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B4" w:rsidRPr="00DA0DC9" w:rsidRDefault="00692FB4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0DC9">
              <w:rPr>
                <w:rFonts w:ascii="Times New Roman" w:hAnsi="Times New Roman"/>
                <w:sz w:val="24"/>
                <w:szCs w:val="24"/>
                <w:lang w:val="uk-UA"/>
              </w:rPr>
              <w:t>ПП «КОНСАЛТИНГОВА АГЕНЦІЯ»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B4" w:rsidRPr="00DA0DC9" w:rsidRDefault="00692FB4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0DC9">
              <w:rPr>
                <w:rFonts w:ascii="Times New Roman" w:hAnsi="Times New Roman"/>
                <w:sz w:val="24"/>
                <w:szCs w:val="24"/>
                <w:lang w:val="uk-UA"/>
              </w:rPr>
              <w:t>4700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B4" w:rsidRPr="00DA0DC9" w:rsidRDefault="00692FB4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0DC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</w:tbl>
    <w:p w:rsidR="00692FB4" w:rsidRPr="008111F5" w:rsidRDefault="00692FB4" w:rsidP="008111F5">
      <w:pPr>
        <w:tabs>
          <w:tab w:val="left" w:pos="180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692FB4" w:rsidRPr="008111F5" w:rsidRDefault="00692FB4" w:rsidP="008111F5">
      <w:pPr>
        <w:tabs>
          <w:tab w:val="left" w:pos="180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692FB4" w:rsidRPr="008111F5" w:rsidRDefault="00692FB4" w:rsidP="008111F5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</w:p>
    <w:p w:rsidR="00692FB4" w:rsidRDefault="00692FB4" w:rsidP="008111F5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Штепура К.В.</w:t>
      </w:r>
      <w:r w:rsidRPr="008111F5">
        <w:rPr>
          <w:rFonts w:ascii="Times New Roman" w:hAnsi="Times New Roman"/>
          <w:sz w:val="16"/>
          <w:szCs w:val="16"/>
          <w:lang w:val="uk-UA"/>
        </w:rPr>
        <w:tab/>
      </w:r>
      <w:r w:rsidRPr="008111F5">
        <w:rPr>
          <w:rFonts w:ascii="Times New Roman" w:hAnsi="Times New Roman"/>
          <w:sz w:val="16"/>
          <w:szCs w:val="16"/>
          <w:lang w:val="uk-UA"/>
        </w:rPr>
        <w:tab/>
      </w:r>
      <w:r w:rsidRPr="008111F5">
        <w:rPr>
          <w:rFonts w:ascii="Times New Roman" w:hAnsi="Times New Roman"/>
          <w:sz w:val="16"/>
          <w:szCs w:val="16"/>
          <w:lang w:val="uk-UA"/>
        </w:rPr>
        <w:tab/>
      </w:r>
    </w:p>
    <w:p w:rsidR="00692FB4" w:rsidRPr="008111F5" w:rsidRDefault="00692FB4" w:rsidP="008111F5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  <w:r w:rsidRPr="008111F5">
        <w:rPr>
          <w:rFonts w:ascii="Times New Roman" w:hAnsi="Times New Roman"/>
          <w:sz w:val="16"/>
          <w:szCs w:val="16"/>
          <w:lang w:val="uk-UA"/>
        </w:rPr>
        <w:sym w:font="Wingdings 2" w:char="F027"/>
      </w:r>
      <w:r>
        <w:rPr>
          <w:rFonts w:ascii="Times New Roman" w:hAnsi="Times New Roman"/>
          <w:sz w:val="16"/>
          <w:szCs w:val="16"/>
          <w:lang w:val="uk-UA"/>
        </w:rPr>
        <w:t xml:space="preserve"> 200-25-29</w:t>
      </w:r>
    </w:p>
    <w:p w:rsidR="00692FB4" w:rsidRPr="008111F5" w:rsidRDefault="00692FB4" w:rsidP="008111F5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</w:p>
    <w:p w:rsidR="00692FB4" w:rsidRPr="008111F5" w:rsidRDefault="00692FB4" w:rsidP="008111F5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</w:p>
    <w:p w:rsidR="00692FB4" w:rsidRDefault="00692FB4" w:rsidP="008111F5">
      <w:pPr>
        <w:ind w:left="-851"/>
      </w:pPr>
    </w:p>
    <w:p w:rsidR="00692FB4" w:rsidRDefault="00692FB4">
      <w:pPr>
        <w:ind w:left="-851"/>
      </w:pPr>
    </w:p>
    <w:sectPr w:rsidR="00692FB4" w:rsidSect="00932A7C">
      <w:headerReference w:type="default" r:id="rId6"/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FB4" w:rsidRDefault="00692FB4">
      <w:r>
        <w:separator/>
      </w:r>
    </w:p>
  </w:endnote>
  <w:endnote w:type="continuationSeparator" w:id="0">
    <w:p w:rsidR="00692FB4" w:rsidRDefault="00692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FB4" w:rsidRDefault="00692FB4">
      <w:r>
        <w:separator/>
      </w:r>
    </w:p>
  </w:footnote>
  <w:footnote w:type="continuationSeparator" w:id="0">
    <w:p w:rsidR="00692FB4" w:rsidRDefault="00692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B4" w:rsidRPr="00086A1B" w:rsidRDefault="00692FB4" w:rsidP="00086A1B">
    <w:pPr>
      <w:pStyle w:val="Header"/>
      <w:jc w:val="right"/>
      <w:rPr>
        <w:lang w:val="uk-UA"/>
      </w:rPr>
    </w:pPr>
    <w:r>
      <w:rPr>
        <w:lang w:val="uk-UA"/>
      </w:rPr>
      <w:t>«Додаток до листа  від 19.03.2019 №46-10-1369»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1F5"/>
    <w:rsid w:val="00031E5E"/>
    <w:rsid w:val="00086A1B"/>
    <w:rsid w:val="000E7F34"/>
    <w:rsid w:val="001302F3"/>
    <w:rsid w:val="00184B12"/>
    <w:rsid w:val="002B6B31"/>
    <w:rsid w:val="002C6273"/>
    <w:rsid w:val="00325B78"/>
    <w:rsid w:val="003703AB"/>
    <w:rsid w:val="003748A4"/>
    <w:rsid w:val="003E0330"/>
    <w:rsid w:val="00420C32"/>
    <w:rsid w:val="00436742"/>
    <w:rsid w:val="00462BE3"/>
    <w:rsid w:val="004A15AE"/>
    <w:rsid w:val="004D022F"/>
    <w:rsid w:val="00571B9D"/>
    <w:rsid w:val="00591D8F"/>
    <w:rsid w:val="00692FB4"/>
    <w:rsid w:val="00717F51"/>
    <w:rsid w:val="007272A1"/>
    <w:rsid w:val="0079383F"/>
    <w:rsid w:val="007942F4"/>
    <w:rsid w:val="008011FD"/>
    <w:rsid w:val="008111F5"/>
    <w:rsid w:val="00932A7C"/>
    <w:rsid w:val="00AB2F1C"/>
    <w:rsid w:val="00B34352"/>
    <w:rsid w:val="00B641D4"/>
    <w:rsid w:val="00CA04D7"/>
    <w:rsid w:val="00CB3B83"/>
    <w:rsid w:val="00D07EA5"/>
    <w:rsid w:val="00DA0DC9"/>
    <w:rsid w:val="00E03EE2"/>
    <w:rsid w:val="00F40DBB"/>
    <w:rsid w:val="00F9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3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uiPriority w:val="99"/>
    <w:locked/>
    <w:rsid w:val="00D07EA5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07EA5"/>
    <w:pPr>
      <w:widowControl w:val="0"/>
      <w:shd w:val="clear" w:color="auto" w:fill="FFFFFF"/>
      <w:spacing w:before="540" w:after="360" w:line="240" w:lineRule="atLeast"/>
      <w:ind w:hanging="340"/>
      <w:jc w:val="both"/>
    </w:pPr>
    <w:rPr>
      <w:sz w:val="26"/>
      <w:szCs w:val="26"/>
    </w:rPr>
  </w:style>
  <w:style w:type="paragraph" w:styleId="Header">
    <w:name w:val="header"/>
    <w:basedOn w:val="Normal"/>
    <w:link w:val="HeaderChar"/>
    <w:uiPriority w:val="99"/>
    <w:rsid w:val="00086A1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A07"/>
  </w:style>
  <w:style w:type="paragraph" w:styleId="Footer">
    <w:name w:val="footer"/>
    <w:basedOn w:val="Normal"/>
    <w:link w:val="FooterChar"/>
    <w:uiPriority w:val="99"/>
    <w:rsid w:val="00086A1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5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1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1</Pages>
  <Words>119</Words>
  <Characters>682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Admin</cp:lastModifiedBy>
  <cp:revision>23</cp:revision>
  <cp:lastPrinted>2019-03-19T13:33:00Z</cp:lastPrinted>
  <dcterms:created xsi:type="dcterms:W3CDTF">2018-07-13T06:45:00Z</dcterms:created>
  <dcterms:modified xsi:type="dcterms:W3CDTF">2019-03-20T07:55:00Z</dcterms:modified>
</cp:coreProperties>
</file>