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16" w:rsidRPr="00A45333" w:rsidRDefault="00283816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ІНФОРМАЦІЯ</w:t>
      </w:r>
    </w:p>
    <w:p w:rsidR="00283816" w:rsidRPr="00C905FA" w:rsidRDefault="00283816" w:rsidP="00A260B5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Фонду державного майна України  по </w:t>
      </w:r>
      <w:r w:rsidRPr="00A45333">
        <w:rPr>
          <w:rFonts w:ascii="Times New Roman" w:hAnsi="Times New Roman"/>
          <w:b/>
          <w:sz w:val="24"/>
          <w:szCs w:val="24"/>
          <w:lang w:val="uk-UA"/>
        </w:rPr>
        <w:t>Київській, Черкаській та Чернігівській областях</w:t>
      </w: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про підсумки конкурсу від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11.06</w:t>
      </w: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.2020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                   </w:t>
      </w: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№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14</w:t>
      </w: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/20-ОР з відбору суб’єктів оціночної  діяльності, які будуть за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лучені до </w:t>
      </w:r>
      <w:r w:rsidRPr="00C905F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283816" w:rsidRPr="00C905FA" w:rsidRDefault="00283816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C905FA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Мета проведення незалежної оцінки - визначення ринкової вартості </w:t>
      </w:r>
      <w:r w:rsidRPr="00C905FA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з </w:t>
      </w:r>
      <w:r w:rsidRPr="00C905F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метою продовження договору оренди</w:t>
      </w:r>
      <w:r w:rsidRPr="00C905FA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283816" w:rsidRPr="00C905FA" w:rsidRDefault="00283816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5656"/>
        <w:gridCol w:w="1768"/>
        <w:gridCol w:w="932"/>
        <w:gridCol w:w="900"/>
      </w:tblGrid>
      <w:tr w:rsidR="00283816" w:rsidRPr="00C905FA" w:rsidTr="00E424E1">
        <w:trPr>
          <w:trHeight w:hRule="exact" w:val="11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3816" w:rsidRPr="00C905FA" w:rsidRDefault="00283816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№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Назва об'єктів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Переможець - Суб’єкт оціночної діяльності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Вартість виконання робіт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816" w:rsidRPr="00C905FA" w:rsidRDefault="00283816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Строк виконання робіт (день)</w:t>
            </w:r>
          </w:p>
        </w:tc>
      </w:tr>
      <w:tr w:rsidR="00283816" w:rsidRPr="00C905FA" w:rsidTr="00D905C7">
        <w:trPr>
          <w:trHeight w:val="262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3816" w:rsidRPr="00C905FA" w:rsidRDefault="00283816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Визначення вартості об’єкта з метою продовження договору оренди</w:t>
            </w:r>
          </w:p>
        </w:tc>
      </w:tr>
      <w:tr w:rsidR="00283816" w:rsidRPr="00C905FA" w:rsidTr="00760824">
        <w:trPr>
          <w:trHeight w:hRule="exact" w:val="25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905F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Нежитлове приміщення – споруда насосної станції із збірних залізобетонних плит площею 224,4 кв. м: службове приміщення площею </w:t>
            </w:r>
            <w:smartTag w:uri="urn:schemas-microsoft-com:office:smarttags" w:element="metricconverter">
              <w:smartTagPr>
                <w:attr w:name="ProductID" w:val="43,9 кв. м"/>
              </w:smartTagPr>
              <w:r w:rsidRPr="00C905FA">
                <w:rPr>
                  <w:rFonts w:ascii="Times New Roman" w:hAnsi="Times New Roman"/>
                  <w:sz w:val="24"/>
                  <w:szCs w:val="24"/>
                  <w:lang w:val="uk-UA"/>
                </w:rPr>
                <w:t>43,9 кв. м</w:t>
              </w:r>
            </w:smartTag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під’їзна дорога площею  </w:t>
            </w:r>
            <w:smartTag w:uri="urn:schemas-microsoft-com:office:smarttags" w:element="metricconverter">
              <w:smartTagPr>
                <w:attr w:name="ProductID" w:val="0,25 кв. м"/>
              </w:smartTagPr>
              <w:r w:rsidRPr="00C905FA">
                <w:rPr>
                  <w:rFonts w:ascii="Times New Roman" w:hAnsi="Times New Roman"/>
                  <w:sz w:val="24"/>
                  <w:szCs w:val="24"/>
                  <w:lang w:val="uk-UA"/>
                </w:rPr>
                <w:t>0,25 кв. м</w:t>
              </w:r>
            </w:smartTag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площадка насосної станції – 1 шт.; східці – 19 шт.; підпірна стінка висотою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905FA">
                <w:rPr>
                  <w:rFonts w:ascii="Times New Roman" w:hAnsi="Times New Roman"/>
                  <w:sz w:val="24"/>
                  <w:szCs w:val="24"/>
                  <w:lang w:val="uk-UA"/>
                </w:rPr>
                <w:t>1,5 м</w:t>
              </w:r>
            </w:smartTag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70 пог. м; ливне випуск 56 пог. м; ворота 4х2 – 1 шт.; берегоукріплення </w:t>
            </w:r>
            <w:smartTag w:uri="urn:schemas-microsoft-com:office:smarttags" w:element="metricconverter">
              <w:smartTagPr>
                <w:attr w:name="ProductID" w:val="250 кв. м"/>
              </w:smartTagPr>
              <w:r w:rsidRPr="00C905FA">
                <w:rPr>
                  <w:rFonts w:ascii="Times New Roman" w:hAnsi="Times New Roman"/>
                  <w:sz w:val="24"/>
                  <w:szCs w:val="24"/>
                  <w:lang w:val="uk-UA"/>
                </w:rPr>
                <w:t>250 кв. м</w:t>
              </w:r>
            </w:smartTag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адресою: Київська область, Білоцерківський р-н, с. Пилипча та перебуває на балансі Басейнового управління водних ресурсів р. Рось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8A1E22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ДП «Європейський центр консалтингу та оцінки»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CF5E3B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16" w:rsidRPr="00C905FA" w:rsidRDefault="00283816" w:rsidP="008A1E22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283816" w:rsidRPr="00C905FA" w:rsidTr="0048305C">
        <w:trPr>
          <w:trHeight w:hRule="exact" w:val="21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905F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Окремо розташована будівля садибного типу площею </w:t>
            </w:r>
            <w:smartTag w:uri="urn:schemas-microsoft-com:office:smarttags" w:element="metricconverter">
              <w:smartTagPr>
                <w:attr w:name="ProductID" w:val="79,1 кв. м"/>
              </w:smartTagPr>
              <w:r w:rsidRPr="00C905FA">
                <w:rPr>
                  <w:rFonts w:ascii="Times New Roman" w:hAnsi="Times New Roman"/>
                  <w:sz w:val="24"/>
                  <w:szCs w:val="24"/>
                  <w:lang w:val="uk-UA"/>
                </w:rPr>
                <w:t>79,1 кв. м</w:t>
              </w:r>
            </w:smartTag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 тому числі: частина будівлі площею </w:t>
            </w:r>
            <w:smartTag w:uri="urn:schemas-microsoft-com:office:smarttags" w:element="metricconverter">
              <w:smartTagPr>
                <w:attr w:name="ProductID" w:val="37,5 кв. м"/>
              </w:smartTagPr>
              <w:r w:rsidRPr="00C905FA">
                <w:rPr>
                  <w:rFonts w:ascii="Times New Roman" w:hAnsi="Times New Roman"/>
                  <w:sz w:val="24"/>
                  <w:szCs w:val="24"/>
                  <w:lang w:val="uk-UA"/>
                </w:rPr>
                <w:t>37,5 кв. м</w:t>
              </w:r>
            </w:smartTag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частина будівлі площею </w:t>
            </w:r>
            <w:smartTag w:uri="urn:schemas-microsoft-com:office:smarttags" w:element="metricconverter">
              <w:smartTagPr>
                <w:attr w:name="ProductID" w:val="41,6 кв. м"/>
              </w:smartTagPr>
              <w:r w:rsidRPr="00C905FA">
                <w:rPr>
                  <w:rFonts w:ascii="Times New Roman" w:hAnsi="Times New Roman"/>
                  <w:sz w:val="24"/>
                  <w:szCs w:val="24"/>
                  <w:lang w:val="uk-UA"/>
                </w:rPr>
                <w:t>41,6 кв. м</w:t>
              </w:r>
            </w:smartTag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адресою: Київська область, м. Чорнобиль, вул. 25 років Жовтня, 51 та перебуває на балансі Державного спеціалізованого підприємства «Центральне підприємство з поводження з радіоактивними відходами»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BE108E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 «ІНЖИНІРИНГОВИЙ ЦЕНТР «ЕКСКОН»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BE108E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4399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16" w:rsidRPr="00C905FA" w:rsidRDefault="00283816" w:rsidP="00BE108E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283816" w:rsidRPr="00C905FA" w:rsidTr="000D4887">
        <w:trPr>
          <w:trHeight w:hRule="exact" w:val="16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905F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Частина приміщення нежитлової будівлі площею </w:t>
            </w:r>
            <w:smartTag w:uri="urn:schemas-microsoft-com:office:smarttags" w:element="metricconverter">
              <w:smartTagPr>
                <w:attr w:name="ProductID" w:val="170,2 кв. м"/>
              </w:smartTagPr>
              <w:r w:rsidRPr="00C905FA">
                <w:rPr>
                  <w:rFonts w:ascii="Times New Roman" w:hAnsi="Times New Roman"/>
                  <w:sz w:val="24"/>
                  <w:szCs w:val="24"/>
                  <w:lang w:val="uk-UA"/>
                </w:rPr>
                <w:t>170,2 кв. м</w:t>
              </w:r>
            </w:smartTag>
            <w:r w:rsidRPr="00C90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адресою: Київська область, смт Володарка, пл. Миру, 1 та перебуває на балансі Управління Державної казначейської служби України у Володарському районі Київської області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ED78E5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ФО-П Чебаков Олексій Іванович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816" w:rsidRPr="00C905FA" w:rsidRDefault="00283816" w:rsidP="00CF5E3B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16" w:rsidRPr="00C905FA" w:rsidRDefault="00283816" w:rsidP="00ED78E5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5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</w:tbl>
    <w:p w:rsidR="00283816" w:rsidRPr="00C905FA" w:rsidRDefault="00283816" w:rsidP="00534305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83816" w:rsidRPr="00C905FA" w:rsidRDefault="00283816" w:rsidP="00534305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C905FA">
        <w:rPr>
          <w:rFonts w:ascii="Times New Roman" w:hAnsi="Times New Roman"/>
          <w:sz w:val="24"/>
          <w:szCs w:val="24"/>
          <w:lang w:val="uk-UA"/>
        </w:rPr>
        <w:sym w:font="Wingdings 2" w:char="F027"/>
      </w:r>
      <w:r w:rsidRPr="00C905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905FA">
        <w:rPr>
          <w:rFonts w:ascii="Times New Roman" w:hAnsi="Times New Roman"/>
          <w:color w:val="000000"/>
          <w:sz w:val="24"/>
          <w:szCs w:val="24"/>
          <w:lang w:val="uk-UA" w:eastAsia="uk-UA"/>
        </w:rPr>
        <w:t>200-25-36</w:t>
      </w:r>
    </w:p>
    <w:p w:rsidR="00283816" w:rsidRPr="00C905FA" w:rsidRDefault="00283816" w:rsidP="007A00EB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C905F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Ярослав Супрун </w:t>
      </w:r>
      <w:r w:rsidRPr="00C905FA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C905FA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C905FA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C905FA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</w:p>
    <w:p w:rsidR="00283816" w:rsidRPr="00C905FA" w:rsidRDefault="00283816" w:rsidP="007A00EB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C905FA">
        <w:rPr>
          <w:rFonts w:ascii="Times New Roman" w:hAnsi="Times New Roman"/>
          <w:color w:val="000000"/>
          <w:sz w:val="24"/>
          <w:szCs w:val="24"/>
          <w:lang w:val="uk-UA" w:eastAsia="uk-UA"/>
        </w:rPr>
        <w:t>Наталія Степанова</w:t>
      </w:r>
    </w:p>
    <w:sectPr w:rsidR="00283816" w:rsidRPr="00C905FA" w:rsidSect="007A00EB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018"/>
    <w:rsid w:val="000171FC"/>
    <w:rsid w:val="00021291"/>
    <w:rsid w:val="00022B85"/>
    <w:rsid w:val="00024292"/>
    <w:rsid w:val="000302E9"/>
    <w:rsid w:val="000365F3"/>
    <w:rsid w:val="00046916"/>
    <w:rsid w:val="00055961"/>
    <w:rsid w:val="0006106D"/>
    <w:rsid w:val="00066ADD"/>
    <w:rsid w:val="00071075"/>
    <w:rsid w:val="0007207A"/>
    <w:rsid w:val="00073E94"/>
    <w:rsid w:val="00094178"/>
    <w:rsid w:val="000A2A52"/>
    <w:rsid w:val="000A50D3"/>
    <w:rsid w:val="000D4887"/>
    <w:rsid w:val="000E7446"/>
    <w:rsid w:val="00141C3E"/>
    <w:rsid w:val="001667C1"/>
    <w:rsid w:val="001B5F95"/>
    <w:rsid w:val="001D3259"/>
    <w:rsid w:val="001F5637"/>
    <w:rsid w:val="001F5FA9"/>
    <w:rsid w:val="0020678C"/>
    <w:rsid w:val="002438B2"/>
    <w:rsid w:val="00262116"/>
    <w:rsid w:val="00264F4C"/>
    <w:rsid w:val="00272814"/>
    <w:rsid w:val="00280393"/>
    <w:rsid w:val="00280533"/>
    <w:rsid w:val="00283816"/>
    <w:rsid w:val="00294F67"/>
    <w:rsid w:val="002A4E11"/>
    <w:rsid w:val="002C2D8A"/>
    <w:rsid w:val="002C3148"/>
    <w:rsid w:val="002D3DC6"/>
    <w:rsid w:val="002F1ED7"/>
    <w:rsid w:val="003104BB"/>
    <w:rsid w:val="00322E28"/>
    <w:rsid w:val="003234E6"/>
    <w:rsid w:val="00335853"/>
    <w:rsid w:val="003537D7"/>
    <w:rsid w:val="003631D1"/>
    <w:rsid w:val="00375060"/>
    <w:rsid w:val="003858AA"/>
    <w:rsid w:val="003A2A2A"/>
    <w:rsid w:val="003B5ED8"/>
    <w:rsid w:val="003F1CD3"/>
    <w:rsid w:val="003F25EE"/>
    <w:rsid w:val="004022F8"/>
    <w:rsid w:val="0041728E"/>
    <w:rsid w:val="0042583F"/>
    <w:rsid w:val="0043333A"/>
    <w:rsid w:val="00444A8E"/>
    <w:rsid w:val="00456152"/>
    <w:rsid w:val="00461A57"/>
    <w:rsid w:val="004672DA"/>
    <w:rsid w:val="004713ED"/>
    <w:rsid w:val="0047265B"/>
    <w:rsid w:val="0048305C"/>
    <w:rsid w:val="004A7505"/>
    <w:rsid w:val="004F3EEC"/>
    <w:rsid w:val="005277B6"/>
    <w:rsid w:val="00534305"/>
    <w:rsid w:val="00543B4C"/>
    <w:rsid w:val="00547814"/>
    <w:rsid w:val="00557E01"/>
    <w:rsid w:val="00572C69"/>
    <w:rsid w:val="005C4102"/>
    <w:rsid w:val="005E578C"/>
    <w:rsid w:val="005F39E5"/>
    <w:rsid w:val="00603E20"/>
    <w:rsid w:val="00634EA2"/>
    <w:rsid w:val="006364CA"/>
    <w:rsid w:val="00642FD6"/>
    <w:rsid w:val="00665442"/>
    <w:rsid w:val="00683F0F"/>
    <w:rsid w:val="00685E20"/>
    <w:rsid w:val="006B1252"/>
    <w:rsid w:val="006C2BAC"/>
    <w:rsid w:val="006E2C9A"/>
    <w:rsid w:val="006F15F7"/>
    <w:rsid w:val="006F7CAC"/>
    <w:rsid w:val="00700787"/>
    <w:rsid w:val="00734F8C"/>
    <w:rsid w:val="00752505"/>
    <w:rsid w:val="00757421"/>
    <w:rsid w:val="007574A0"/>
    <w:rsid w:val="00760824"/>
    <w:rsid w:val="0077016F"/>
    <w:rsid w:val="0078059C"/>
    <w:rsid w:val="0079138E"/>
    <w:rsid w:val="007968F4"/>
    <w:rsid w:val="007A00EB"/>
    <w:rsid w:val="007C3845"/>
    <w:rsid w:val="007D34C4"/>
    <w:rsid w:val="008029A4"/>
    <w:rsid w:val="00834965"/>
    <w:rsid w:val="00843D7F"/>
    <w:rsid w:val="00861845"/>
    <w:rsid w:val="00887A2E"/>
    <w:rsid w:val="00897810"/>
    <w:rsid w:val="008A1E22"/>
    <w:rsid w:val="008B3671"/>
    <w:rsid w:val="008C195B"/>
    <w:rsid w:val="008C2410"/>
    <w:rsid w:val="008E5D72"/>
    <w:rsid w:val="00926F18"/>
    <w:rsid w:val="009279CF"/>
    <w:rsid w:val="009341EF"/>
    <w:rsid w:val="00943708"/>
    <w:rsid w:val="00944DAD"/>
    <w:rsid w:val="00977C85"/>
    <w:rsid w:val="00981590"/>
    <w:rsid w:val="009A36F7"/>
    <w:rsid w:val="009B038E"/>
    <w:rsid w:val="009B7883"/>
    <w:rsid w:val="009D5D9E"/>
    <w:rsid w:val="00A260B5"/>
    <w:rsid w:val="00A26CDE"/>
    <w:rsid w:val="00A45333"/>
    <w:rsid w:val="00A60302"/>
    <w:rsid w:val="00A609B8"/>
    <w:rsid w:val="00AC6C5A"/>
    <w:rsid w:val="00AD21A6"/>
    <w:rsid w:val="00AD4473"/>
    <w:rsid w:val="00AE470E"/>
    <w:rsid w:val="00AE4D5B"/>
    <w:rsid w:val="00AF67A5"/>
    <w:rsid w:val="00B61686"/>
    <w:rsid w:val="00B62DCC"/>
    <w:rsid w:val="00B80DEE"/>
    <w:rsid w:val="00B96F63"/>
    <w:rsid w:val="00BA0AE2"/>
    <w:rsid w:val="00BB485D"/>
    <w:rsid w:val="00BB67FE"/>
    <w:rsid w:val="00BC5E66"/>
    <w:rsid w:val="00BD5990"/>
    <w:rsid w:val="00BD7738"/>
    <w:rsid w:val="00BD77A5"/>
    <w:rsid w:val="00BE108E"/>
    <w:rsid w:val="00BF412C"/>
    <w:rsid w:val="00C066A4"/>
    <w:rsid w:val="00C22C05"/>
    <w:rsid w:val="00C22C71"/>
    <w:rsid w:val="00C658E1"/>
    <w:rsid w:val="00C7102E"/>
    <w:rsid w:val="00C779E4"/>
    <w:rsid w:val="00C80CAB"/>
    <w:rsid w:val="00C826B9"/>
    <w:rsid w:val="00C85E14"/>
    <w:rsid w:val="00C86119"/>
    <w:rsid w:val="00C87D1F"/>
    <w:rsid w:val="00C905FA"/>
    <w:rsid w:val="00CB3918"/>
    <w:rsid w:val="00CC1ECA"/>
    <w:rsid w:val="00CD1B6B"/>
    <w:rsid w:val="00CE4629"/>
    <w:rsid w:val="00CF5E3B"/>
    <w:rsid w:val="00D07B00"/>
    <w:rsid w:val="00D30ABA"/>
    <w:rsid w:val="00D57466"/>
    <w:rsid w:val="00D71018"/>
    <w:rsid w:val="00D86945"/>
    <w:rsid w:val="00D905C7"/>
    <w:rsid w:val="00DE415E"/>
    <w:rsid w:val="00E16F03"/>
    <w:rsid w:val="00E424E1"/>
    <w:rsid w:val="00E42F43"/>
    <w:rsid w:val="00E448C8"/>
    <w:rsid w:val="00E54D8E"/>
    <w:rsid w:val="00EA2F4F"/>
    <w:rsid w:val="00EA331B"/>
    <w:rsid w:val="00ED0424"/>
    <w:rsid w:val="00ED08FF"/>
    <w:rsid w:val="00ED78E5"/>
    <w:rsid w:val="00EE566D"/>
    <w:rsid w:val="00EE6CC5"/>
    <w:rsid w:val="00EF4BCC"/>
    <w:rsid w:val="00F20DDC"/>
    <w:rsid w:val="00F21DC1"/>
    <w:rsid w:val="00F341E1"/>
    <w:rsid w:val="00F37F8D"/>
    <w:rsid w:val="00F80C4F"/>
    <w:rsid w:val="00FB1A7D"/>
    <w:rsid w:val="00FC2B7E"/>
    <w:rsid w:val="00FC552E"/>
    <w:rsid w:val="00FD0DFC"/>
    <w:rsid w:val="00FD45E3"/>
    <w:rsid w:val="00FD6DEC"/>
    <w:rsid w:val="00FE6013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1</Pages>
  <Words>272</Words>
  <Characters>1552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99</cp:revision>
  <cp:lastPrinted>2020-06-11T12:00:00Z</cp:lastPrinted>
  <dcterms:created xsi:type="dcterms:W3CDTF">2019-08-22T08:19:00Z</dcterms:created>
  <dcterms:modified xsi:type="dcterms:W3CDTF">2020-07-03T05:33:00Z</dcterms:modified>
</cp:coreProperties>
</file>