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ФДМУ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2A4E1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17.10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.2019  № </w:t>
      </w:r>
      <w:r w:rsidR="002A4E1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3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/19-ОР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по відбору суб’єктів оціночної 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укладання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 xml:space="preserve">з метою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p w:rsidR="00D71018" w:rsidRPr="00D71018" w:rsidRDefault="00D71018" w:rsidP="00D71018">
      <w:pPr>
        <w:widowControl w:val="0"/>
        <w:spacing w:after="0" w:line="240" w:lineRule="auto"/>
        <w:ind w:right="-1"/>
        <w:jc w:val="both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681"/>
        <w:gridCol w:w="1843"/>
        <w:gridCol w:w="1129"/>
        <w:gridCol w:w="1708"/>
      </w:tblGrid>
      <w:tr w:rsidR="00D71018" w:rsidRPr="00D71018" w:rsidTr="006C2BAC">
        <w:trPr>
          <w:trHeight w:hRule="exact" w:val="6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D71018" w:rsidRPr="00D71018" w:rsidTr="001D3259">
        <w:trPr>
          <w:trHeight w:val="299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укладання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D71018" w:rsidTr="001D3259">
        <w:trPr>
          <w:trHeight w:hRule="exact" w:val="1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2A4E11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 w:rsidRPr="00F35FEF">
              <w:rPr>
                <w:rFonts w:ascii="Arial" w:hAnsi="Arial" w:cs="Arial"/>
                <w:b/>
                <w:sz w:val="20"/>
                <w:szCs w:val="20"/>
                <w:lang w:val="uk-UA"/>
              </w:rPr>
              <w:t>Майданч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ик, загальною площею </w:t>
            </w:r>
            <w:smartTag w:uri="urn:schemas-microsoft-com:office:smarttags" w:element="metricconverter">
              <w:smartTagPr>
                <w:attr w:name="ProductID" w:val="500,00 кв. м"/>
              </w:smartTagPr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 xml:space="preserve">500,00 кв. </w:t>
              </w:r>
              <w:r w:rsidRPr="00F35FEF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м</w:t>
              </w:r>
            </w:smartTag>
            <w:r w:rsidRPr="00F35FE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розташований за адресою: Київська обл., м. Ірпінь, </w:t>
            </w:r>
            <w:proofErr w:type="spellStart"/>
            <w:r w:rsidRPr="00F35FEF">
              <w:rPr>
                <w:rFonts w:ascii="Arial" w:hAnsi="Arial" w:cs="Arial"/>
                <w:b/>
                <w:sz w:val="20"/>
                <w:szCs w:val="20"/>
                <w:lang w:val="uk-UA"/>
              </w:rPr>
              <w:t>смт</w:t>
            </w:r>
            <w:proofErr w:type="spellEnd"/>
            <w:r w:rsidRPr="00F35FE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Коцюбинське, вул. Пономарьова, 17, та перебуває на балансі </w:t>
            </w:r>
            <w:proofErr w:type="spellStart"/>
            <w:r w:rsidRPr="00F35FEF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F35FE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«Київський військовий деревообробний 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456152" w:rsidRDefault="00E16F03" w:rsidP="00D71018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E16F03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E16F03">
              <w:rPr>
                <w:rFonts w:eastAsia="Calibri" w:cs="Gautami"/>
                <w:b/>
                <w:bCs/>
                <w:sz w:val="20"/>
                <w:szCs w:val="20"/>
              </w:rPr>
              <w:t xml:space="preserve"> «ЕКСПЕРТ – ІНЖИНІРИНГ СЕРВІС»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E16F03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3180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E16F03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7</w:t>
            </w:r>
          </w:p>
        </w:tc>
      </w:tr>
      <w:tr w:rsidR="00D71018" w:rsidRPr="00D71018" w:rsidTr="001D3259">
        <w:trPr>
          <w:trHeight w:hRule="exact" w:val="1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2A4E11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 w:rsidRPr="00BB326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приміщення № 78, площею </w:t>
            </w:r>
            <w:smartTag w:uri="urn:schemas-microsoft-com:office:smarttags" w:element="metricconverter">
              <w:smartTagPr>
                <w:attr w:name="ProductID" w:val="2,00 кв. м"/>
              </w:smartTagPr>
              <w:r w:rsidRPr="00BB326A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2,00 кв. м</w:t>
              </w:r>
            </w:smartTag>
            <w:r w:rsidRPr="00BB326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на 3-му поверсі пасажирського терміналу «D» (інв. № 47578), яка розміщена за адресою: Київська обл., м. Бориспіль, Аеропорт та перебуває на балансі </w:t>
            </w:r>
            <w:proofErr w:type="spellStart"/>
            <w:r w:rsidRPr="00BB326A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BB326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C779E4" w:rsidRDefault="00C779E4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779E4">
              <w:rPr>
                <w:rFonts w:eastAsia="Calibri" w:cs="Calibri"/>
                <w:b/>
                <w:bCs/>
                <w:sz w:val="20"/>
                <w:szCs w:val="20"/>
              </w:rPr>
              <w:t xml:space="preserve">ДП « </w:t>
            </w:r>
            <w:proofErr w:type="spellStart"/>
            <w:r w:rsidRPr="00C779E4">
              <w:rPr>
                <w:rFonts w:eastAsia="Calibri" w:cs="Calibri"/>
                <w:b/>
                <w:bCs/>
                <w:sz w:val="20"/>
                <w:szCs w:val="20"/>
              </w:rPr>
              <w:t>Європейський</w:t>
            </w:r>
            <w:proofErr w:type="spellEnd"/>
            <w:r w:rsidRPr="00C779E4">
              <w:rPr>
                <w:rFonts w:eastAsia="Calibri" w:cs="Calibri"/>
                <w:b/>
                <w:bCs/>
                <w:sz w:val="20"/>
                <w:szCs w:val="20"/>
              </w:rPr>
              <w:t xml:space="preserve"> центр консалтингу та </w:t>
            </w:r>
            <w:proofErr w:type="spellStart"/>
            <w:r w:rsidRPr="00C779E4">
              <w:rPr>
                <w:rFonts w:eastAsia="Calibri" w:cs="Calibri"/>
                <w:b/>
                <w:bCs/>
                <w:sz w:val="20"/>
                <w:szCs w:val="20"/>
              </w:rPr>
              <w:t>оцінки</w:t>
            </w:r>
            <w:proofErr w:type="spellEnd"/>
            <w:r w:rsidRPr="00C779E4">
              <w:rPr>
                <w:rFonts w:eastAsia="Calibri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C779E4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C779E4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D71018" w:rsidRPr="00D71018" w:rsidTr="001D3259">
        <w:trPr>
          <w:trHeight w:hRule="exact" w:val="12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2A4E11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 w:rsidRPr="00A8269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Одноповерхова будівля, загальною площею </w:t>
            </w:r>
            <w:smartTag w:uri="urn:schemas-microsoft-com:office:smarttags" w:element="metricconverter">
              <w:smartTagPr>
                <w:attr w:name="ProductID" w:val="81,80 кв. м"/>
              </w:smartTagPr>
              <w:r w:rsidRPr="00A8269E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81,80 кв. м</w:t>
              </w:r>
            </w:smartTag>
            <w:r w:rsidRPr="00A8269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розташована за адресою: Київська обл., </w:t>
            </w:r>
            <w:proofErr w:type="spellStart"/>
            <w:r w:rsidRPr="00A8269E">
              <w:rPr>
                <w:rFonts w:ascii="Arial" w:hAnsi="Arial" w:cs="Arial"/>
                <w:b/>
                <w:sz w:val="20"/>
                <w:szCs w:val="20"/>
                <w:lang w:val="uk-UA"/>
              </w:rPr>
              <w:t>Києво-Святошинський</w:t>
            </w:r>
            <w:proofErr w:type="spellEnd"/>
            <w:r w:rsidRPr="00A8269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р-н, с. </w:t>
            </w:r>
            <w:proofErr w:type="spellStart"/>
            <w:r w:rsidRPr="00A8269E">
              <w:rPr>
                <w:rFonts w:ascii="Arial" w:hAnsi="Arial" w:cs="Arial"/>
                <w:b/>
                <w:sz w:val="20"/>
                <w:szCs w:val="20"/>
                <w:lang w:val="uk-UA"/>
              </w:rPr>
              <w:t>Софіївська</w:t>
            </w:r>
            <w:proofErr w:type="spellEnd"/>
            <w:r w:rsidRPr="00A8269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269E">
              <w:rPr>
                <w:rFonts w:ascii="Arial" w:hAnsi="Arial" w:cs="Arial"/>
                <w:b/>
                <w:sz w:val="20"/>
                <w:szCs w:val="20"/>
                <w:lang w:val="uk-UA"/>
              </w:rPr>
              <w:t>Борщагівка</w:t>
            </w:r>
            <w:proofErr w:type="spellEnd"/>
            <w:r w:rsidRPr="00A8269E">
              <w:rPr>
                <w:rFonts w:ascii="Arial" w:hAnsi="Arial" w:cs="Arial"/>
                <w:b/>
                <w:sz w:val="20"/>
                <w:szCs w:val="20"/>
                <w:lang w:val="uk-UA"/>
              </w:rPr>
              <w:t>, вул. Житня, 8-а, та перебуває на балансі РСП «</w:t>
            </w:r>
            <w:proofErr w:type="spellStart"/>
            <w:r w:rsidRPr="00A8269E">
              <w:rPr>
                <w:rFonts w:ascii="Arial" w:hAnsi="Arial" w:cs="Arial"/>
                <w:b/>
                <w:sz w:val="20"/>
                <w:szCs w:val="20"/>
                <w:lang w:val="uk-UA"/>
              </w:rPr>
              <w:t>Київцентраеро</w:t>
            </w:r>
            <w:proofErr w:type="spellEnd"/>
            <w:r w:rsidRPr="00A8269E"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C779E4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ТОВ ТД  «Ріелтер-Україна»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C779E4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C779E4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D71018" w:rsidRPr="00D71018" w:rsidTr="001D3259">
        <w:trPr>
          <w:trHeight w:hRule="exact" w:val="9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2A4E11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 w:rsidRPr="005566F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Гідротехнічні споруди Ставу № 11, загальною площею </w:t>
            </w:r>
            <w:smartTag w:uri="urn:schemas-microsoft-com:office:smarttags" w:element="metricconverter">
              <w:smartTagPr>
                <w:attr w:name="ProductID" w:val="29 га"/>
              </w:smartTagPr>
              <w:r w:rsidRPr="005566FF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29 га</w:t>
              </w:r>
            </w:smartTag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 w:rsidRPr="005566F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за адресою: Київська обл., Тетіївський р-н, с. </w:t>
            </w:r>
            <w:proofErr w:type="spellStart"/>
            <w:r w:rsidRPr="005566FF">
              <w:rPr>
                <w:rFonts w:ascii="Arial" w:hAnsi="Arial" w:cs="Arial"/>
                <w:b/>
                <w:sz w:val="20"/>
                <w:szCs w:val="20"/>
                <w:lang w:val="uk-UA"/>
              </w:rPr>
              <w:t>Росішки</w:t>
            </w:r>
            <w:proofErr w:type="spellEnd"/>
            <w:r w:rsidRPr="005566F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та перебуває на балансі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66FF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5566F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5566FF">
              <w:rPr>
                <w:rFonts w:ascii="Arial" w:hAnsi="Arial" w:cs="Arial"/>
                <w:b/>
                <w:sz w:val="20"/>
                <w:szCs w:val="20"/>
                <w:lang w:val="uk-UA"/>
              </w:rPr>
              <w:t>Укрриба</w:t>
            </w:r>
            <w:proofErr w:type="spellEnd"/>
            <w:r w:rsidRPr="005566FF"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018" w:rsidRPr="00C826B9" w:rsidRDefault="00C779E4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Чебаков</w:t>
            </w:r>
            <w:proofErr w:type="spellEnd"/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C779E4" w:rsidP="003A2A2A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8800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C779E4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73E94" w:rsidRPr="00D71018" w:rsidTr="002A4E11">
        <w:trPr>
          <w:trHeight w:hRule="exact" w:val="2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E94" w:rsidRPr="00D57466" w:rsidRDefault="00073E94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73E94" w:rsidRDefault="00073E94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50BC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Частина нежитлового приміщення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,</w:t>
            </w:r>
            <w:r w:rsidRPr="00150BC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2,00 кв. м"/>
              </w:smartTagPr>
              <w:r w:rsidRPr="00150BCB">
                <w:rPr>
                  <w:rFonts w:ascii="Arial" w:hAnsi="Arial" w:cs="Arial"/>
                  <w:b/>
                  <w:color w:val="000000"/>
                  <w:sz w:val="20"/>
                  <w:szCs w:val="20"/>
                  <w:lang w:val="uk-UA"/>
                </w:rPr>
                <w:t>2,00 кв. м</w:t>
              </w:r>
            </w:smartTag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,</w:t>
            </w:r>
            <w:r w:rsidRPr="00A86402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розташована у кімнаті</w:t>
            </w:r>
            <w:r w:rsidRPr="00150BC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№ 11 будинку № 1 бази відпочинку РСП «</w:t>
            </w:r>
            <w:proofErr w:type="spellStart"/>
            <w:r w:rsidRPr="00150BC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Київцентраеро</w:t>
            </w:r>
            <w:proofErr w:type="spellEnd"/>
            <w:r w:rsidRPr="00150BC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150BC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Украероруху</w:t>
            </w:r>
            <w:proofErr w:type="spellEnd"/>
            <w:r w:rsidRPr="00150BC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, за адресою: Київська обл., Бориспільський р-н, с. </w:t>
            </w:r>
            <w:proofErr w:type="spellStart"/>
            <w:r w:rsidRPr="00150BC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Кийлів</w:t>
            </w:r>
            <w:proofErr w:type="spellEnd"/>
            <w:r w:rsidRPr="00150BC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Pr="00150BC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Рудяківська</w:t>
            </w:r>
            <w:proofErr w:type="spellEnd"/>
            <w:r w:rsidRPr="00150BC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, 56 та перебуває на балансі РСП Київський районний центр Державного підприємства обслуговування повітряного руху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C826B9" w:rsidRDefault="00073E94" w:rsidP="004873AE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Чебаков</w:t>
            </w:r>
            <w:proofErr w:type="spellEnd"/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073E9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8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E94" w:rsidRPr="00D71018" w:rsidRDefault="00073E94" w:rsidP="004873AE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73E94" w:rsidRPr="00D71018" w:rsidTr="006C2BAC">
        <w:trPr>
          <w:trHeight w:hRule="exact" w:val="1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Default="00073E94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73E94" w:rsidRPr="00086055" w:rsidRDefault="00073E94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45D07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Металеве сховище</w:t>
            </w:r>
            <w:r w:rsidRPr="00943DA5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№ 4, будівля 1, інв. № 01-005, загальною площею </w:t>
            </w:r>
            <w:smartTag w:uri="urn:schemas-microsoft-com:office:smarttags" w:element="metricconverter">
              <w:smartTagPr>
                <w:attr w:name="ProductID" w:val="322,30 кв. м"/>
              </w:smartTagPr>
              <w:r w:rsidRPr="00943DA5">
                <w:rPr>
                  <w:rFonts w:ascii="Arial" w:hAnsi="Arial" w:cs="Arial"/>
                  <w:b/>
                  <w:color w:val="000000"/>
                  <w:sz w:val="20"/>
                  <w:szCs w:val="20"/>
                  <w:lang w:val="uk-UA"/>
                </w:rPr>
                <w:t>322,30 кв. м</w:t>
              </w:r>
            </w:smartTag>
            <w:r w:rsidRPr="00943DA5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, розташоване за адресою: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Київська обл.,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Коцюбинське, вул. Пономарьова, 2</w:t>
            </w:r>
            <w:r w:rsidRPr="00943DA5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та перебуває на балансі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943DA5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Консорціум «Військово-будівельна індустрія»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264F4C" w:rsidRDefault="00073E94" w:rsidP="004873AE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C779E4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ФО-П «</w:t>
            </w:r>
            <w:proofErr w:type="spellStart"/>
            <w:r w:rsidRPr="00C779E4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Гундарева</w:t>
            </w:r>
            <w:proofErr w:type="spellEnd"/>
            <w:r w:rsidRPr="00C779E4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 Алла Олексіївна»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4873AE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4299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E94" w:rsidRPr="00D71018" w:rsidRDefault="00073E94" w:rsidP="004873AE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73E94" w:rsidRPr="00E16F03" w:rsidTr="001D3259">
        <w:trPr>
          <w:trHeight w:hRule="exact" w:val="1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Default="00073E94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73E94" w:rsidRPr="00086055" w:rsidRDefault="00073E94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237DA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Приміщення № І, 1-2, 1-4, 1-5, 1-6, 1-7, 1-8, 1-9, 1-10, 1-11, 1-12, загальною площею 63,00 кв. м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.</w:t>
            </w:r>
            <w:r w:rsidRPr="00237DA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, в будівлі ї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дальні (інв. № 49), що розміщені</w:t>
            </w:r>
            <w:r w:rsidRPr="00237DA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за адресою: Київська обл., </w:t>
            </w:r>
            <w:proofErr w:type="spellStart"/>
            <w:r w:rsidRPr="00237DA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237DA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Коцюбинське, вул. Пономарьова, 17 та перебуває на балансі </w:t>
            </w:r>
            <w:proofErr w:type="spellStart"/>
            <w:r w:rsidRPr="00237DA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  <w:r w:rsidRPr="00237DA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«Київський військовий деревообробний 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264F4C" w:rsidRDefault="00073E94" w:rsidP="004873AE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proofErr w:type="gramStart"/>
            <w:r w:rsidRPr="00E16F03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E16F03">
              <w:rPr>
                <w:rFonts w:eastAsia="Calibri" w:cs="Gautami"/>
                <w:b/>
                <w:bCs/>
                <w:sz w:val="20"/>
                <w:szCs w:val="20"/>
              </w:rPr>
              <w:t xml:space="preserve"> «ЕКСПЕРТ – ІНЖИНІРИНГ СЕРВІС»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073E9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7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E94" w:rsidRPr="00D71018" w:rsidRDefault="00073E94" w:rsidP="004873AE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073E94" w:rsidRPr="00D71018" w:rsidTr="001D3259">
        <w:trPr>
          <w:trHeight w:hRule="exact" w:val="15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Default="00073E94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73E94" w:rsidRPr="00086055" w:rsidRDefault="00073E94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Майданчик 37197165.6.ЯНЖПВЛ235</w:t>
            </w:r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загальною площею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3000</w:t>
            </w:r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кв. м, ро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зташований за адресою: Київська обл., м. Чорнобиль</w:t>
            </w:r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вул. Кірова, 54/2</w:t>
            </w:r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перебува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є</w:t>
            </w:r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балансі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Державного спеціалізованого підприємства «Чорнобильський спец комбінат»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264F4C" w:rsidRDefault="00073E94" w:rsidP="00593AD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073E94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2900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E94" w:rsidRPr="00D71018" w:rsidRDefault="00073E94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73E94" w:rsidRPr="00D71018" w:rsidTr="001D3259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3E94" w:rsidRPr="00D71018" w:rsidRDefault="00073E94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lastRenderedPageBreak/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073E94" w:rsidRPr="00264F4C" w:rsidTr="001D3259">
        <w:trPr>
          <w:trHeight w:hRule="exact" w:val="17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73E94" w:rsidRPr="00D71018" w:rsidRDefault="00073E94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BB326A">
              <w:rPr>
                <w:rFonts w:ascii="Arial" w:hAnsi="Arial" w:cs="Arial"/>
                <w:b/>
                <w:sz w:val="20"/>
                <w:szCs w:val="20"/>
                <w:lang w:val="uk-UA"/>
              </w:rPr>
              <w:t>астин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BB326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нежитлового приміщення № 1.1.16 площею </w:t>
            </w:r>
            <w:smartTag w:uri="urn:schemas-microsoft-com:office:smarttags" w:element="metricconverter">
              <w:smartTagPr>
                <w:attr w:name="ProductID" w:val="7,70 кв. м"/>
              </w:smartTagPr>
              <w:r w:rsidRPr="00BB326A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7,70 кв.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 xml:space="preserve"> </w:t>
              </w:r>
              <w:r w:rsidRPr="00BB326A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м</w:t>
              </w:r>
            </w:smartTag>
            <w:r w:rsidRPr="00BB326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1-му поверсі пасажирського термінала «D» за адресою: Київська обл., м. Бориспіль, </w:t>
            </w:r>
            <w:proofErr w:type="spellStart"/>
            <w:r w:rsidRPr="00BB326A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BB326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«Бориспіль», що перебуває на балансі </w:t>
            </w:r>
            <w:proofErr w:type="spellStart"/>
            <w:r w:rsidRPr="00BB326A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BB326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C779E4" w:rsidRDefault="00073E94" w:rsidP="004873AE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779E4">
              <w:rPr>
                <w:rFonts w:eastAsia="Calibri" w:cs="Calibri"/>
                <w:b/>
                <w:bCs/>
                <w:sz w:val="20"/>
                <w:szCs w:val="20"/>
              </w:rPr>
              <w:t xml:space="preserve">ДП « </w:t>
            </w:r>
            <w:proofErr w:type="spellStart"/>
            <w:r w:rsidRPr="00C779E4">
              <w:rPr>
                <w:rFonts w:eastAsia="Calibri" w:cs="Calibri"/>
                <w:b/>
                <w:bCs/>
                <w:sz w:val="20"/>
                <w:szCs w:val="20"/>
              </w:rPr>
              <w:t>Європейський</w:t>
            </w:r>
            <w:proofErr w:type="spellEnd"/>
            <w:r w:rsidRPr="00C779E4">
              <w:rPr>
                <w:rFonts w:eastAsia="Calibri" w:cs="Calibri"/>
                <w:b/>
                <w:bCs/>
                <w:sz w:val="20"/>
                <w:szCs w:val="20"/>
              </w:rPr>
              <w:t xml:space="preserve"> центр консалтингу та </w:t>
            </w:r>
            <w:proofErr w:type="spellStart"/>
            <w:r w:rsidRPr="00C779E4">
              <w:rPr>
                <w:rFonts w:eastAsia="Calibri" w:cs="Calibri"/>
                <w:b/>
                <w:bCs/>
                <w:sz w:val="20"/>
                <w:szCs w:val="20"/>
              </w:rPr>
              <w:t>оцінки</w:t>
            </w:r>
            <w:proofErr w:type="spellEnd"/>
            <w:r w:rsidRPr="00C779E4">
              <w:rPr>
                <w:rFonts w:eastAsia="Calibri" w:cs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C779E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6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E94" w:rsidRPr="00D71018" w:rsidRDefault="00073E94" w:rsidP="004873AE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073E94" w:rsidRPr="00D71018" w:rsidTr="001D3259">
        <w:trPr>
          <w:trHeight w:hRule="exact" w:val="1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C07682">
              <w:rPr>
                <w:rFonts w:ascii="Arial" w:hAnsi="Arial" w:cs="Arial"/>
                <w:b/>
                <w:sz w:val="20"/>
                <w:szCs w:val="20"/>
                <w:lang w:val="uk-UA"/>
              </w:rPr>
              <w:t>ежитлов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е</w:t>
            </w:r>
            <w:r w:rsidRPr="00C0768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приміщення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 w:rsidRPr="00C0768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103,8 кв. м"/>
              </w:smartTagPr>
              <w:r w:rsidRPr="00C07682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103,8 кв.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 xml:space="preserve"> </w:t>
              </w:r>
              <w:r w:rsidRPr="00C07682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м</w:t>
              </w:r>
            </w:smartTag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 w:rsidRPr="00C0768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3-му поверсі адміністративного будинку за адресою: Київська область, </w:t>
            </w:r>
            <w:proofErr w:type="spellStart"/>
            <w:r w:rsidRPr="00C07682">
              <w:rPr>
                <w:rFonts w:ascii="Arial" w:hAnsi="Arial" w:cs="Arial"/>
                <w:b/>
                <w:sz w:val="20"/>
                <w:szCs w:val="20"/>
                <w:lang w:val="uk-UA"/>
              </w:rPr>
              <w:t>смт</w:t>
            </w:r>
            <w:proofErr w:type="spellEnd"/>
            <w:r w:rsidRPr="00C0768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Гостомель, вул. </w:t>
            </w:r>
            <w:proofErr w:type="spellStart"/>
            <w:r w:rsidRPr="00C07682">
              <w:rPr>
                <w:rFonts w:ascii="Arial" w:hAnsi="Arial" w:cs="Arial"/>
                <w:b/>
                <w:sz w:val="20"/>
                <w:szCs w:val="20"/>
                <w:lang w:val="uk-UA"/>
              </w:rPr>
              <w:t>Автодорожна</w:t>
            </w:r>
            <w:proofErr w:type="spellEnd"/>
            <w:r w:rsidRPr="00C0768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1, що перебуває на балансі </w:t>
            </w:r>
            <w:proofErr w:type="spellStart"/>
            <w:r w:rsidRPr="00C07682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C0768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«Антонов»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264F4C" w:rsidRDefault="00073E94" w:rsidP="00593AD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proofErr w:type="gramStart"/>
            <w:r w:rsidRPr="00E16F03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E16F03">
              <w:rPr>
                <w:rFonts w:eastAsia="Calibri" w:cs="Gautami"/>
                <w:b/>
                <w:bCs/>
                <w:sz w:val="20"/>
                <w:szCs w:val="20"/>
              </w:rPr>
              <w:t xml:space="preserve"> «ЕКСПЕРТ – ІНЖИНІРИНГ СЕРВІС»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E94" w:rsidRPr="00D71018" w:rsidRDefault="00073E94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073E94" w:rsidRPr="00D71018" w:rsidTr="001D3259">
        <w:trPr>
          <w:trHeight w:hRule="exact" w:val="19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Default="00073E94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Default="00073E94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714D5A">
              <w:rPr>
                <w:rFonts w:ascii="Arial" w:hAnsi="Arial" w:cs="Arial"/>
                <w:b/>
                <w:sz w:val="20"/>
                <w:szCs w:val="20"/>
                <w:lang w:val="uk-UA"/>
              </w:rPr>
              <w:t>ежитлов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714D5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будівл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я,</w:t>
            </w:r>
            <w:r w:rsidRPr="00714D5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загальною площею 1572,2 </w:t>
            </w:r>
            <w:proofErr w:type="spellStart"/>
            <w:r w:rsidRPr="00714D5A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714D5A">
              <w:rPr>
                <w:rFonts w:ascii="Arial" w:hAnsi="Arial" w:cs="Arial"/>
                <w:b/>
                <w:sz w:val="20"/>
                <w:szCs w:val="20"/>
                <w:lang w:val="uk-UA"/>
              </w:rPr>
              <w:t>, в тому числі підвал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 w:rsidRPr="00714D5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площею 93,90 </w:t>
            </w:r>
            <w:proofErr w:type="spellStart"/>
            <w:r w:rsidRPr="00714D5A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714D5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та  гараж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 w:rsidRPr="00714D5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площею  20,8 </w:t>
            </w:r>
            <w:proofErr w:type="spellStart"/>
            <w:r w:rsidRPr="00714D5A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714D5A">
              <w:rPr>
                <w:rFonts w:ascii="Arial" w:hAnsi="Arial" w:cs="Arial"/>
                <w:b/>
                <w:sz w:val="20"/>
                <w:szCs w:val="20"/>
                <w:lang w:val="uk-UA"/>
              </w:rPr>
              <w:t>, що розміщені за адресою: Київська  область,  м. Біла  Церква, вул. Богдана Хмельницького, 42/41 та обліковується на балансі Білоцерківського будинку художньої творчості (Київська область)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264F4C" w:rsidRDefault="00073E94" w:rsidP="00593AD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C779E4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ФО-П «</w:t>
            </w:r>
            <w:proofErr w:type="spellStart"/>
            <w:r w:rsidRPr="00C779E4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Гундарева</w:t>
            </w:r>
            <w:proofErr w:type="spellEnd"/>
            <w:r w:rsidRPr="00C779E4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 Алла Олексіївна»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6999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E94" w:rsidRPr="00D71018" w:rsidRDefault="00073E94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73E94" w:rsidRPr="00E16F03" w:rsidTr="001D3259">
        <w:trPr>
          <w:trHeight w:hRule="exact" w:val="2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Default="00073E94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Default="00073E94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Частина</w:t>
            </w:r>
            <w:r w:rsidRPr="001E0E0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майданчика під встановлення металевої щогли на залізобетонній опорі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 w:rsidRPr="001E0E0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12,21 кв. м"/>
              </w:smartTagPr>
              <w:r w:rsidRPr="001E0E0B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12,21 кв. м</w:t>
              </w:r>
            </w:smartTag>
            <w:r w:rsidRPr="001E0E0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за адресою: Київська обл., </w:t>
            </w:r>
            <w:proofErr w:type="spellStart"/>
            <w:r w:rsidRPr="001E0E0B">
              <w:rPr>
                <w:rFonts w:ascii="Arial" w:hAnsi="Arial" w:cs="Arial"/>
                <w:b/>
                <w:sz w:val="20"/>
                <w:szCs w:val="20"/>
                <w:lang w:val="uk-UA"/>
              </w:rPr>
              <w:t>Ірпінський</w:t>
            </w:r>
            <w:proofErr w:type="spellEnd"/>
            <w:r w:rsidRPr="001E0E0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р-н, дільниця Київ-Коростень, перегін </w:t>
            </w:r>
            <w:proofErr w:type="spellStart"/>
            <w:r w:rsidRPr="001E0E0B">
              <w:rPr>
                <w:rFonts w:ascii="Arial" w:hAnsi="Arial" w:cs="Arial"/>
                <w:b/>
                <w:sz w:val="20"/>
                <w:szCs w:val="20"/>
                <w:lang w:val="uk-UA"/>
              </w:rPr>
              <w:t>Біличі-Ірпінь</w:t>
            </w:r>
            <w:proofErr w:type="spellEnd"/>
            <w:r w:rsidRPr="001E0E0B">
              <w:rPr>
                <w:rFonts w:ascii="Arial" w:hAnsi="Arial" w:cs="Arial"/>
                <w:b/>
                <w:sz w:val="20"/>
                <w:szCs w:val="20"/>
                <w:lang w:val="uk-UA"/>
              </w:rPr>
              <w:t>, 25-й км, в смузі полоси відводу залізниці та перебуває на балансі Відокремленого підрозділу Київської дистанції колії ДТГО «Південно-Західна залізниця»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C826B9" w:rsidRDefault="00073E94" w:rsidP="004873AE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Чебаков</w:t>
            </w:r>
            <w:proofErr w:type="spellEnd"/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4873AE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E94" w:rsidRPr="00D71018" w:rsidRDefault="00073E94" w:rsidP="004873AE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73E94" w:rsidRPr="00E16F03" w:rsidTr="001D3259">
        <w:trPr>
          <w:trHeight w:hRule="exact" w:val="2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Default="00073E94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Default="00073E94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Частина нежитлового приміщення</w:t>
            </w:r>
            <w:r w:rsidRPr="006549A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будівлі посту </w:t>
            </w:r>
            <w:proofErr w:type="spellStart"/>
            <w:r w:rsidRPr="006549A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ЕЦ</w:t>
            </w:r>
            <w:proofErr w:type="spellEnd"/>
            <w:r w:rsidRPr="006549A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, загальною площею </w:t>
            </w:r>
            <w:smartTag w:uri="urn:schemas-microsoft-com:office:smarttags" w:element="metricconverter">
              <w:smartTagPr>
                <w:attr w:name="ProductID" w:val="1,0 кв. м"/>
              </w:smartTagPr>
              <w:r w:rsidRPr="006549AB">
                <w:rPr>
                  <w:rFonts w:ascii="Arial" w:hAnsi="Arial" w:cs="Arial"/>
                  <w:b/>
                  <w:color w:val="000000"/>
                  <w:sz w:val="20"/>
                  <w:szCs w:val="20"/>
                  <w:lang w:val="uk-UA"/>
                </w:rPr>
                <w:t>1,0 кв. м</w:t>
              </w:r>
            </w:smartTag>
            <w:r w:rsidRPr="006549AB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, що розміщена за адресою: Київська обл., м. Бориспіль, вул. Привокзальна, 1 та перебуває на балансі Відокремленого підрозділу «Київське будівельно-монтажне експлуатаційне управління № 1» Державного територіально-галузевого об’єднання «Південно-західна залізниця»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C826B9" w:rsidRDefault="00073E94" w:rsidP="004873AE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Чебаков</w:t>
            </w:r>
            <w:proofErr w:type="spellEnd"/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4873AE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E94" w:rsidRPr="00D71018" w:rsidRDefault="00073E94" w:rsidP="004873AE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73E94" w:rsidRPr="00E16F03" w:rsidTr="001D3259">
        <w:trPr>
          <w:trHeight w:hRule="exact" w:val="22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Default="00073E94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Default="00073E94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82200C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Нежитлові приміщення № 1.4.29, № 1.4.50, № 1.4.68, № 1.4.69, № 1.4.100, загальною площею 251,9 </w:t>
            </w:r>
            <w:proofErr w:type="spellStart"/>
            <w:r w:rsidRPr="0082200C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Pr="0082200C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. на 1-му поверсі терміналу «D» та частина нежитлового приміщення № 4.2.59 загальною площею 69,7 </w:t>
            </w:r>
            <w:proofErr w:type="spellStart"/>
            <w:r w:rsidRPr="0082200C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Pr="0082200C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. на 4-му поверсі терміналу «D», що розміщені за адресою: Київська обл., </w:t>
            </w:r>
            <w:proofErr w:type="spellStart"/>
            <w:r w:rsidRPr="0082200C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м.Бориспіль</w:t>
            </w:r>
            <w:proofErr w:type="spellEnd"/>
            <w:r w:rsidRPr="0082200C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, аеропорт та перебувають на балансі </w:t>
            </w:r>
            <w:proofErr w:type="spellStart"/>
            <w:r w:rsidRPr="0082200C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  <w:r w:rsidRPr="0082200C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264F4C" w:rsidRDefault="00073E94" w:rsidP="00593AD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073E94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3360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E94" w:rsidRPr="00D71018" w:rsidRDefault="00073E94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073E94" w:rsidRPr="00E16F03" w:rsidTr="001D3259">
        <w:trPr>
          <w:trHeight w:hRule="exact" w:val="18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Default="00073E94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82200C" w:rsidRDefault="00073E94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астина приміщення 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8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1-му поверсі пасажирського терміналу «D» (інв.             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47578), загальною площею 3,6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>що розміщен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а за адресою: Київська обл.,                       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м. Бориспіль, </w:t>
            </w:r>
            <w:proofErr w:type="spellStart"/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 та перебува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є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балансі </w:t>
            </w:r>
            <w:proofErr w:type="spellStart"/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C826B9" w:rsidRDefault="00073E94" w:rsidP="004873AE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Чебаков</w:t>
            </w:r>
            <w:proofErr w:type="spellEnd"/>
            <w:r w:rsidRPr="00C779E4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73E94" w:rsidP="004873AE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E94" w:rsidRPr="00D71018" w:rsidRDefault="00073E94" w:rsidP="004873AE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D71018" w:rsidRDefault="00D7101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073E94" w:rsidRPr="00D71018" w:rsidRDefault="00073E94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E578C" w:rsidRPr="00D71018" w:rsidRDefault="005E578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  <w:t>Катерина ШТЕПУРА</w:t>
      </w:r>
    </w:p>
    <w:p w:rsidR="00D71018" w:rsidRDefault="00D71018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</w:pPr>
      <w:r w:rsidRPr="00D71018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D7101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Pr="00D71018"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  <w:t>200-25-29</w:t>
      </w:r>
    </w:p>
    <w:p w:rsidR="006C2BAC" w:rsidRPr="00D71018" w:rsidRDefault="006C2BA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  <w:t>Юлія БІЛЕНКО</w:t>
      </w:r>
    </w:p>
    <w:sectPr w:rsidR="006C2BAC" w:rsidRPr="00D71018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066ADD"/>
    <w:rsid w:val="0007207A"/>
    <w:rsid w:val="00073E94"/>
    <w:rsid w:val="001B5F95"/>
    <w:rsid w:val="001D3259"/>
    <w:rsid w:val="001F5FA9"/>
    <w:rsid w:val="00264F4C"/>
    <w:rsid w:val="002A4E11"/>
    <w:rsid w:val="002F1ED7"/>
    <w:rsid w:val="003234E6"/>
    <w:rsid w:val="003858AA"/>
    <w:rsid w:val="003A2A2A"/>
    <w:rsid w:val="00456152"/>
    <w:rsid w:val="00572C69"/>
    <w:rsid w:val="005E578C"/>
    <w:rsid w:val="006364CA"/>
    <w:rsid w:val="006C2BAC"/>
    <w:rsid w:val="0078059C"/>
    <w:rsid w:val="008C195B"/>
    <w:rsid w:val="00926F18"/>
    <w:rsid w:val="00A260B5"/>
    <w:rsid w:val="00A60302"/>
    <w:rsid w:val="00A609B8"/>
    <w:rsid w:val="00B80DEE"/>
    <w:rsid w:val="00C779E4"/>
    <w:rsid w:val="00C826B9"/>
    <w:rsid w:val="00C85E14"/>
    <w:rsid w:val="00D57466"/>
    <w:rsid w:val="00D71018"/>
    <w:rsid w:val="00E16F03"/>
    <w:rsid w:val="00E42F43"/>
    <w:rsid w:val="00E54D8E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26</cp:revision>
  <cp:lastPrinted>2019-09-05T08:15:00Z</cp:lastPrinted>
  <dcterms:created xsi:type="dcterms:W3CDTF">2019-08-22T08:19:00Z</dcterms:created>
  <dcterms:modified xsi:type="dcterms:W3CDTF">2019-10-17T11:40:00Z</dcterms:modified>
</cp:coreProperties>
</file>