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85" w:rsidRDefault="00022B85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022B85" w:rsidRDefault="00022B85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171F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ІНФОРМАЦІЯ</w:t>
      </w:r>
    </w:p>
    <w:p w:rsidR="00022B85" w:rsidRPr="00A260B5" w:rsidRDefault="00022B85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Pr="003537D7">
        <w:rPr>
          <w:rFonts w:ascii="Times New Roman" w:hAnsi="Times New Roman"/>
          <w:b/>
          <w:szCs w:val="24"/>
          <w:lang w:val="uk-UA"/>
        </w:rPr>
        <w:t>Київській</w:t>
      </w:r>
      <w:r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 19.03.2020  № 6/20-ОР з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022B85" w:rsidRDefault="00022B85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hAnsi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hAnsi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  <w:t>.</w:t>
      </w:r>
    </w:p>
    <w:p w:rsidR="00022B85" w:rsidRPr="00D71018" w:rsidRDefault="00022B85" w:rsidP="00D71018">
      <w:pPr>
        <w:widowControl w:val="0"/>
        <w:spacing w:after="0" w:line="240" w:lineRule="auto"/>
        <w:ind w:right="-1"/>
        <w:jc w:val="both"/>
        <w:rPr>
          <w:rFonts w:ascii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4681"/>
        <w:gridCol w:w="75"/>
        <w:gridCol w:w="1768"/>
        <w:gridCol w:w="1129"/>
        <w:gridCol w:w="1708"/>
      </w:tblGrid>
      <w:tr w:rsidR="00022B85" w:rsidRPr="007574A0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22B85" w:rsidRPr="00D71018" w:rsidRDefault="00022B85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D7101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2B85" w:rsidRPr="00D71018" w:rsidRDefault="00022B85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2B85" w:rsidRPr="00D71018" w:rsidRDefault="00022B85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2B85" w:rsidRPr="00D71018" w:rsidRDefault="00022B85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2B85" w:rsidRPr="00D71018" w:rsidRDefault="00022B85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022B85" w:rsidRPr="007574A0" w:rsidTr="001D3259">
        <w:trPr>
          <w:trHeight w:val="26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2B85" w:rsidRPr="00D71018" w:rsidRDefault="00022B85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з метою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022B85" w:rsidRPr="007574A0" w:rsidTr="00B62DCC">
        <w:trPr>
          <w:trHeight w:hRule="exact" w:val="20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D71018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FF283D" w:rsidRDefault="00022B8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170 площею </w:t>
            </w:r>
            <w:smartTag w:uri="urn:schemas-microsoft-com:office:smarttags" w:element="metricconverter">
              <w:smartTagPr>
                <w:attr w:name="ProductID" w:val="10,4 кв. м"/>
              </w:smartTagPr>
              <w:r w:rsidRPr="00FF283D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10,4 кв. м</w:t>
              </w:r>
            </w:smartTag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приміщення № 174 площею </w:t>
            </w:r>
            <w:smartTag w:uri="urn:schemas-microsoft-com:office:smarttags" w:element="metricconverter">
              <w:smartTagPr>
                <w:attr w:name="ProductID" w:val="8,2 кв. м"/>
              </w:smartTagPr>
              <w:r w:rsidRPr="00FF283D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8,2 кв. м</w:t>
              </w:r>
            </w:smartTag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3-му поверсі пасажирського терміналу «D» (інв. № 47578, реєстровий номер за ЄРОДВ 20572069.1435.НЛТНПД1884), за адресою: Київська обл., м. Бориспіль, Міжнародний аеропорт «Бориспіль» та перебуває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FF283D" w:rsidRDefault="00022B85" w:rsidP="008A1E22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FF283D">
              <w:rPr>
                <w:rFonts w:cs="Gautam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7574A0" w:rsidRDefault="00022B85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cs="Gautami"/>
                <w:bCs/>
                <w:sz w:val="20"/>
                <w:szCs w:val="20"/>
                <w:lang w:val="uk-UA"/>
              </w:rPr>
              <w:t>6</w:t>
            </w:r>
            <w:r w:rsidRPr="007574A0">
              <w:rPr>
                <w:rFonts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Pr="007574A0" w:rsidRDefault="00022B85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22B85" w:rsidRPr="007574A0" w:rsidTr="00B62DCC">
        <w:trPr>
          <w:trHeight w:hRule="exact" w:val="16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FF283D" w:rsidRDefault="00022B8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62 на 2-му поверсі пасажирського терміналу «D» (інв. № 47578), площею 2,0 </w:t>
            </w:r>
            <w:proofErr w:type="spellStart"/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FF283D">
              <w:rPr>
                <w:rFonts w:ascii="Arial" w:hAnsi="Arial" w:cs="Arial"/>
                <w:b/>
                <w:sz w:val="20"/>
                <w:szCs w:val="20"/>
                <w:lang w:val="uk-UA"/>
              </w:rPr>
              <w:t>, за адресою: Київська обл., м. Бориспіль, Міжнародний аеропорт «Бориспіль» та перебуває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FF283D" w:rsidRDefault="00022B85" w:rsidP="008A1E22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FF283D">
              <w:rPr>
                <w:rFonts w:cs="Gautami"/>
                <w:b/>
                <w:bCs/>
                <w:sz w:val="20"/>
                <w:szCs w:val="20"/>
                <w:lang w:val="uk-UA"/>
              </w:rPr>
              <w:t>ФО-П Кравцова Людмила Ігорівна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7574A0" w:rsidRDefault="00022B85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1490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Pr="007574A0" w:rsidRDefault="00022B85" w:rsidP="008A1E22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22B85" w:rsidRPr="007574A0" w:rsidTr="008C2410">
        <w:trPr>
          <w:trHeight w:hRule="exact" w:val="16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3631D1" w:rsidRDefault="00022B85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3631D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30 на 1-му поверсі будівлі Лабораторного корпусу АТБ (інв. №47526) площею 23,2 </w:t>
            </w:r>
            <w:proofErr w:type="spellStart"/>
            <w:r w:rsidRPr="003631D1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3631D1">
              <w:rPr>
                <w:rFonts w:ascii="Arial" w:hAnsi="Arial" w:cs="Arial"/>
                <w:b/>
                <w:sz w:val="20"/>
                <w:szCs w:val="20"/>
                <w:lang w:val="uk-UA"/>
              </w:rPr>
              <w:t>, за адресою: Київська обл., м. Бориспіль, Міжнародний аеропорт «Бориспіль» та перебуває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3631D1" w:rsidRDefault="00022B85" w:rsidP="00ED78E5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3631D1">
              <w:rPr>
                <w:rFonts w:cs="Gautami"/>
                <w:b/>
                <w:bCs/>
                <w:sz w:val="20"/>
                <w:szCs w:val="20"/>
                <w:lang w:val="uk-UA"/>
              </w:rPr>
              <w:t>ПП «</w:t>
            </w:r>
            <w:proofErr w:type="spellStart"/>
            <w:r w:rsidRPr="003631D1">
              <w:rPr>
                <w:rFonts w:cs="Gautami"/>
                <w:b/>
                <w:bCs/>
                <w:sz w:val="20"/>
                <w:szCs w:val="20"/>
                <w:lang w:val="uk-UA"/>
              </w:rPr>
              <w:t>Авто-експрес</w:t>
            </w:r>
            <w:proofErr w:type="spellEnd"/>
            <w:r w:rsidRPr="003631D1">
              <w:rPr>
                <w:rFonts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7574A0" w:rsidRDefault="00022B85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Pr="007574A0" w:rsidRDefault="00022B85" w:rsidP="00ED78E5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022B85" w:rsidRPr="007574A0" w:rsidTr="00B62DCC">
        <w:trPr>
          <w:trHeight w:hRule="exact" w:val="23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№№ 61,62,65,66  на 1-му поверсі будівлі надземних перонних бригад (інв. № 47468) загальною площею </w:t>
            </w:r>
            <w:smartTag w:uri="urn:schemas-microsoft-com:office:smarttags" w:element="metricconverter">
              <w:smartTagPr>
                <w:attr w:name="ProductID" w:val="64,30 кв. м"/>
              </w:smartTagPr>
              <w:r w:rsidRPr="0006106D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64,30 кв. м</w:t>
              </w:r>
            </w:smartTag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приміщення №1-14 в будівлі «Модуль із збірних «</w:t>
            </w:r>
            <w:proofErr w:type="spellStart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сандвіч-панелів</w:t>
            </w:r>
            <w:proofErr w:type="spellEnd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(інв. №47462) загальною площею 225,50 </w:t>
            </w:r>
            <w:proofErr w:type="spellStart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, за адресою: Київська обл., м. Бориспіль, Міжнародний аеропорт «Бориспіль» та перебувають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0365F3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06106D">
              <w:rPr>
                <w:rFonts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06106D">
              <w:rPr>
                <w:rFonts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06106D">
              <w:rPr>
                <w:rFonts w:cs="Gautami"/>
                <w:b/>
                <w:bCs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7574A0" w:rsidRDefault="00022B85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Pr="007574A0" w:rsidRDefault="00022B85" w:rsidP="000365F3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22B85" w:rsidRPr="007574A0" w:rsidTr="0006106D">
        <w:trPr>
          <w:trHeight w:hRule="exact" w:val="19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Частини приміщень №118, №121, №122, №123 на 1-му поверсі будівлі готелю з прибудовою ресторану (інв. № 2004) загальною площею </w:t>
            </w:r>
            <w:smartTag w:uri="urn:schemas-microsoft-com:office:smarttags" w:element="metricconverter">
              <w:smartTagPr>
                <w:attr w:name="ProductID" w:val="22,2 кв. м"/>
              </w:smartTagPr>
              <w:r w:rsidRPr="0006106D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22,2 кв. м</w:t>
              </w:r>
            </w:smartTag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, реєстровий номер за ЄРОДВ 20572069.6.НЛТНПД006), за адресою: Київська обл., м. Бориспіль, Міжнародний аеропорт «Бориспіль» та перебувають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0365F3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06106D">
              <w:rPr>
                <w:rFonts w:cs="Gautami"/>
                <w:b/>
                <w:bCs/>
                <w:sz w:val="20"/>
                <w:szCs w:val="20"/>
                <w:lang w:val="uk-UA"/>
              </w:rPr>
              <w:t>ТОВ «ЕКСПЕРТ – ІНЖИНІРИНГ СЕРВІС»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7574A0" w:rsidRDefault="00022B85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Pr="007574A0" w:rsidRDefault="00022B85" w:rsidP="000365F3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22B85" w:rsidRPr="007574A0" w:rsidTr="008C2410">
        <w:trPr>
          <w:trHeight w:hRule="exact" w:val="16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BA0AE2">
            <w:pPr>
              <w:widowControl w:val="0"/>
              <w:spacing w:after="0" w:line="190" w:lineRule="exact"/>
              <w:ind w:right="-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№2 на 1-му поверсі пасажирського терміналу «D» площею 3,0 </w:t>
            </w:r>
            <w:proofErr w:type="spellStart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06106D">
              <w:rPr>
                <w:rFonts w:ascii="Arial" w:hAnsi="Arial" w:cs="Arial"/>
                <w:b/>
                <w:sz w:val="20"/>
                <w:szCs w:val="20"/>
                <w:lang w:val="uk-UA"/>
              </w:rPr>
              <w:t>, за адресою: Київська обл., м. Бориспіль, Міжнародний аеропорт «Бориспіль» та перебуває на балансі ДП 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Pr="0006106D" w:rsidRDefault="00022B85" w:rsidP="000365F3">
            <w:pPr>
              <w:widowControl w:val="0"/>
              <w:spacing w:after="0" w:line="230" w:lineRule="exact"/>
              <w:ind w:right="-1"/>
              <w:jc w:val="center"/>
              <w:rPr>
                <w:rFonts w:cs="Gautami"/>
                <w:b/>
                <w:bCs/>
                <w:sz w:val="20"/>
                <w:szCs w:val="20"/>
                <w:lang w:val="uk-UA"/>
              </w:rPr>
            </w:pPr>
            <w:r w:rsidRPr="0006106D">
              <w:rPr>
                <w:rFonts w:cs="Gautami"/>
                <w:b/>
                <w:bCs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2B85" w:rsidRDefault="00022B85" w:rsidP="00CF5E3B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2650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85" w:rsidRDefault="00022B85" w:rsidP="000365F3">
            <w:pPr>
              <w:widowControl w:val="0"/>
              <w:spacing w:after="0" w:line="190" w:lineRule="exact"/>
              <w:ind w:right="-1"/>
              <w:jc w:val="center"/>
              <w:rPr>
                <w:rFonts w:cs="Gautami"/>
                <w:bCs/>
                <w:sz w:val="20"/>
                <w:szCs w:val="20"/>
                <w:lang w:val="uk-UA"/>
              </w:rPr>
            </w:pPr>
            <w:r>
              <w:rPr>
                <w:rFonts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022B85" w:rsidRDefault="00022B85" w:rsidP="00534305">
      <w:pPr>
        <w:widowControl w:val="0"/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022B85" w:rsidRDefault="00022B85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8A1E2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hAnsi="Times New Roman"/>
          <w:color w:val="000000"/>
          <w:sz w:val="20"/>
          <w:szCs w:val="20"/>
          <w:lang w:val="uk-UA" w:eastAsia="uk-UA"/>
        </w:rPr>
        <w:t>200-25-29</w:t>
      </w:r>
    </w:p>
    <w:p w:rsidR="00022B85" w:rsidRPr="008A1E22" w:rsidRDefault="00022B85" w:rsidP="007A00EB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Ярослав Супрун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  <w:t>Наталія СТЕПАНОВА</w:t>
      </w:r>
    </w:p>
    <w:sectPr w:rsidR="00022B85" w:rsidRPr="008A1E22" w:rsidSect="007A00EB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18"/>
    <w:rsid w:val="000171FC"/>
    <w:rsid w:val="00022B85"/>
    <w:rsid w:val="000302E9"/>
    <w:rsid w:val="000365F3"/>
    <w:rsid w:val="00046916"/>
    <w:rsid w:val="0006106D"/>
    <w:rsid w:val="00066ADD"/>
    <w:rsid w:val="0007207A"/>
    <w:rsid w:val="00073E94"/>
    <w:rsid w:val="00094178"/>
    <w:rsid w:val="000A2A52"/>
    <w:rsid w:val="000A50D3"/>
    <w:rsid w:val="001B5F95"/>
    <w:rsid w:val="001D3259"/>
    <w:rsid w:val="001F5637"/>
    <w:rsid w:val="001F5FA9"/>
    <w:rsid w:val="00264F4C"/>
    <w:rsid w:val="00272814"/>
    <w:rsid w:val="00280393"/>
    <w:rsid w:val="00280533"/>
    <w:rsid w:val="002A4E11"/>
    <w:rsid w:val="002C2D8A"/>
    <w:rsid w:val="002D3DC6"/>
    <w:rsid w:val="002F1ED7"/>
    <w:rsid w:val="003104BB"/>
    <w:rsid w:val="00322E28"/>
    <w:rsid w:val="003234E6"/>
    <w:rsid w:val="00335853"/>
    <w:rsid w:val="003537D7"/>
    <w:rsid w:val="003631D1"/>
    <w:rsid w:val="00375060"/>
    <w:rsid w:val="003858AA"/>
    <w:rsid w:val="003A2A2A"/>
    <w:rsid w:val="003B5ED8"/>
    <w:rsid w:val="003F25EE"/>
    <w:rsid w:val="0042583F"/>
    <w:rsid w:val="0043333A"/>
    <w:rsid w:val="00456152"/>
    <w:rsid w:val="004A7505"/>
    <w:rsid w:val="004F3EEC"/>
    <w:rsid w:val="00534305"/>
    <w:rsid w:val="00543B4C"/>
    <w:rsid w:val="00547814"/>
    <w:rsid w:val="00572C69"/>
    <w:rsid w:val="005C4102"/>
    <w:rsid w:val="005E578C"/>
    <w:rsid w:val="00603E20"/>
    <w:rsid w:val="006364CA"/>
    <w:rsid w:val="006B1252"/>
    <w:rsid w:val="006C2BAC"/>
    <w:rsid w:val="006E2C9A"/>
    <w:rsid w:val="00734F8C"/>
    <w:rsid w:val="00752505"/>
    <w:rsid w:val="00757421"/>
    <w:rsid w:val="007574A0"/>
    <w:rsid w:val="0078059C"/>
    <w:rsid w:val="0079138E"/>
    <w:rsid w:val="007A00EB"/>
    <w:rsid w:val="00861845"/>
    <w:rsid w:val="008A1E22"/>
    <w:rsid w:val="008B3671"/>
    <w:rsid w:val="008C195B"/>
    <w:rsid w:val="008C2410"/>
    <w:rsid w:val="008E5D72"/>
    <w:rsid w:val="00926F18"/>
    <w:rsid w:val="009279CF"/>
    <w:rsid w:val="00943708"/>
    <w:rsid w:val="00981590"/>
    <w:rsid w:val="009A36F7"/>
    <w:rsid w:val="009D5D9E"/>
    <w:rsid w:val="00A260B5"/>
    <w:rsid w:val="00A60302"/>
    <w:rsid w:val="00A609B8"/>
    <w:rsid w:val="00AD21A6"/>
    <w:rsid w:val="00AD4473"/>
    <w:rsid w:val="00AF67A5"/>
    <w:rsid w:val="00B62DCC"/>
    <w:rsid w:val="00B80DEE"/>
    <w:rsid w:val="00BA0AE2"/>
    <w:rsid w:val="00BB67FE"/>
    <w:rsid w:val="00BD5990"/>
    <w:rsid w:val="00BD77A5"/>
    <w:rsid w:val="00C22C71"/>
    <w:rsid w:val="00C779E4"/>
    <w:rsid w:val="00C80CAB"/>
    <w:rsid w:val="00C826B9"/>
    <w:rsid w:val="00C85E14"/>
    <w:rsid w:val="00C86119"/>
    <w:rsid w:val="00CB3918"/>
    <w:rsid w:val="00CF5E3B"/>
    <w:rsid w:val="00D57466"/>
    <w:rsid w:val="00D71018"/>
    <w:rsid w:val="00E16F03"/>
    <w:rsid w:val="00E42F43"/>
    <w:rsid w:val="00E54D8E"/>
    <w:rsid w:val="00EA2F4F"/>
    <w:rsid w:val="00EA331B"/>
    <w:rsid w:val="00ED78E5"/>
    <w:rsid w:val="00EE566D"/>
    <w:rsid w:val="00F20DDC"/>
    <w:rsid w:val="00F21DC1"/>
    <w:rsid w:val="00FB1A7D"/>
    <w:rsid w:val="00FD0DFC"/>
    <w:rsid w:val="00FD6DEC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SPFU</cp:lastModifiedBy>
  <cp:revision>42</cp:revision>
  <cp:lastPrinted>2020-02-07T09:15:00Z</cp:lastPrinted>
  <dcterms:created xsi:type="dcterms:W3CDTF">2019-08-22T08:19:00Z</dcterms:created>
  <dcterms:modified xsi:type="dcterms:W3CDTF">2020-03-24T09:27:00Z</dcterms:modified>
</cp:coreProperties>
</file>