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B85" w:rsidRDefault="00022B85" w:rsidP="00D71018">
      <w:pPr>
        <w:widowControl w:val="0"/>
        <w:spacing w:after="0" w:line="278" w:lineRule="exact"/>
        <w:ind w:right="-1"/>
        <w:jc w:val="center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  <w:bookmarkStart w:id="0" w:name="_GoBack"/>
      <w:bookmarkEnd w:id="0"/>
    </w:p>
    <w:p w:rsidR="00022B85" w:rsidRDefault="00022B85" w:rsidP="00D71018">
      <w:pPr>
        <w:widowControl w:val="0"/>
        <w:spacing w:after="0" w:line="278" w:lineRule="exact"/>
        <w:ind w:right="-1"/>
        <w:jc w:val="center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  <w:r w:rsidRPr="000171FC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ІНФОРМАЦІЯ</w:t>
      </w:r>
    </w:p>
    <w:p w:rsidR="00022B85" w:rsidRPr="00A260B5" w:rsidRDefault="00022B85" w:rsidP="00A260B5">
      <w:pPr>
        <w:widowControl w:val="0"/>
        <w:spacing w:after="0" w:line="278" w:lineRule="exact"/>
        <w:ind w:right="-1"/>
        <w:jc w:val="center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  <w:r w:rsidRPr="00A260B5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Регіонального відділення </w:t>
      </w:r>
      <w:r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Фонду державного майна України </w:t>
      </w:r>
      <w:r w:rsidRPr="00A260B5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 по </w:t>
      </w:r>
      <w:r w:rsidRPr="003537D7">
        <w:rPr>
          <w:rFonts w:ascii="Times New Roman" w:hAnsi="Times New Roman"/>
          <w:b/>
          <w:szCs w:val="24"/>
          <w:lang w:val="uk-UA"/>
        </w:rPr>
        <w:t>Київській</w:t>
      </w:r>
      <w:r>
        <w:rPr>
          <w:rFonts w:ascii="Times New Roman" w:hAnsi="Times New Roman"/>
          <w:b/>
          <w:szCs w:val="24"/>
          <w:lang w:val="uk-UA"/>
        </w:rPr>
        <w:t>, Черкаській та Чернігівській областях</w:t>
      </w:r>
      <w:r w:rsidRPr="00A260B5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 про підсумки конкурсу</w:t>
      </w:r>
      <w:r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 від 19.03.2020  № 6/20-ОР з</w:t>
      </w:r>
      <w:r w:rsidRPr="00A260B5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 відбору суб’єктів оціночної </w:t>
      </w:r>
      <w:r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 </w:t>
      </w:r>
      <w:r w:rsidRPr="00A260B5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діяльності, які будуть залучені до</w:t>
      </w:r>
      <w:r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 </w:t>
      </w:r>
      <w:r w:rsidRPr="00A260B5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проведення незалежної оцінки об'єктів оренди:</w:t>
      </w:r>
    </w:p>
    <w:p w:rsidR="00022B85" w:rsidRDefault="00022B85" w:rsidP="00D71018">
      <w:pPr>
        <w:widowControl w:val="0"/>
        <w:spacing w:after="0" w:line="230" w:lineRule="exact"/>
        <w:ind w:right="-1"/>
        <w:jc w:val="both"/>
        <w:rPr>
          <w:rFonts w:ascii="Times New Roman" w:hAnsi="Times New Roman"/>
          <w:i/>
          <w:color w:val="000000"/>
          <w:sz w:val="20"/>
          <w:szCs w:val="20"/>
          <w:lang w:val="uk-UA" w:eastAsia="uk-UA"/>
        </w:rPr>
      </w:pPr>
      <w:r w:rsidRPr="00D71018">
        <w:rPr>
          <w:rFonts w:ascii="Times New Roman" w:hAnsi="Times New Roman"/>
          <w:i/>
          <w:color w:val="000000"/>
          <w:sz w:val="20"/>
          <w:szCs w:val="20"/>
          <w:lang w:eastAsia="uk-UA"/>
        </w:rPr>
        <w:t xml:space="preserve">Мета </w:t>
      </w:r>
      <w:proofErr w:type="spellStart"/>
      <w:r w:rsidRPr="00D71018">
        <w:rPr>
          <w:rFonts w:ascii="Times New Roman" w:hAnsi="Times New Roman"/>
          <w:i/>
          <w:color w:val="000000"/>
          <w:sz w:val="20"/>
          <w:szCs w:val="20"/>
          <w:lang w:eastAsia="uk-UA"/>
        </w:rPr>
        <w:t>проведення</w:t>
      </w:r>
      <w:proofErr w:type="spellEnd"/>
      <w:r w:rsidRPr="00D71018">
        <w:rPr>
          <w:rFonts w:ascii="Times New Roman" w:hAnsi="Times New Roman"/>
          <w:i/>
          <w:color w:val="000000"/>
          <w:sz w:val="20"/>
          <w:szCs w:val="20"/>
          <w:lang w:eastAsia="uk-UA"/>
        </w:rPr>
        <w:t xml:space="preserve"> </w:t>
      </w:r>
      <w:proofErr w:type="spellStart"/>
      <w:r w:rsidRPr="00D71018">
        <w:rPr>
          <w:rFonts w:ascii="Times New Roman" w:hAnsi="Times New Roman"/>
          <w:i/>
          <w:color w:val="000000"/>
          <w:sz w:val="20"/>
          <w:szCs w:val="20"/>
          <w:lang w:eastAsia="uk-UA"/>
        </w:rPr>
        <w:t>незалежної</w:t>
      </w:r>
      <w:proofErr w:type="spellEnd"/>
      <w:r w:rsidRPr="00D71018">
        <w:rPr>
          <w:rFonts w:ascii="Times New Roman" w:hAnsi="Times New Roman"/>
          <w:i/>
          <w:color w:val="000000"/>
          <w:sz w:val="20"/>
          <w:szCs w:val="20"/>
          <w:lang w:eastAsia="uk-UA"/>
        </w:rPr>
        <w:t xml:space="preserve"> </w:t>
      </w:r>
      <w:proofErr w:type="spellStart"/>
      <w:r w:rsidRPr="00D71018">
        <w:rPr>
          <w:rFonts w:ascii="Times New Roman" w:hAnsi="Times New Roman"/>
          <w:i/>
          <w:color w:val="000000"/>
          <w:sz w:val="20"/>
          <w:szCs w:val="20"/>
          <w:lang w:eastAsia="uk-UA"/>
        </w:rPr>
        <w:t>оцінки</w:t>
      </w:r>
      <w:proofErr w:type="spellEnd"/>
      <w:r w:rsidRPr="00D71018">
        <w:rPr>
          <w:rFonts w:ascii="Times New Roman" w:hAnsi="Times New Roman"/>
          <w:i/>
          <w:color w:val="000000"/>
          <w:sz w:val="20"/>
          <w:szCs w:val="20"/>
          <w:lang w:eastAsia="uk-UA"/>
        </w:rPr>
        <w:t xml:space="preserve"> - </w:t>
      </w:r>
      <w:proofErr w:type="spellStart"/>
      <w:r w:rsidRPr="00D71018">
        <w:rPr>
          <w:rFonts w:ascii="Times New Roman" w:hAnsi="Times New Roman"/>
          <w:i/>
          <w:color w:val="000000"/>
          <w:sz w:val="20"/>
          <w:szCs w:val="20"/>
          <w:lang w:eastAsia="uk-UA"/>
        </w:rPr>
        <w:t>визначення</w:t>
      </w:r>
      <w:proofErr w:type="spellEnd"/>
      <w:r w:rsidRPr="00D71018">
        <w:rPr>
          <w:rFonts w:ascii="Times New Roman" w:hAnsi="Times New Roman"/>
          <w:i/>
          <w:color w:val="000000"/>
          <w:sz w:val="20"/>
          <w:szCs w:val="20"/>
          <w:lang w:eastAsia="uk-UA"/>
        </w:rPr>
        <w:t xml:space="preserve"> </w:t>
      </w:r>
      <w:proofErr w:type="spellStart"/>
      <w:r w:rsidRPr="00D71018">
        <w:rPr>
          <w:rFonts w:ascii="Times New Roman" w:hAnsi="Times New Roman"/>
          <w:i/>
          <w:color w:val="000000"/>
          <w:sz w:val="20"/>
          <w:szCs w:val="20"/>
          <w:lang w:eastAsia="uk-UA"/>
        </w:rPr>
        <w:t>ринкової</w:t>
      </w:r>
      <w:proofErr w:type="spellEnd"/>
      <w:r w:rsidRPr="00D71018">
        <w:rPr>
          <w:rFonts w:ascii="Times New Roman" w:hAnsi="Times New Roman"/>
          <w:i/>
          <w:color w:val="000000"/>
          <w:sz w:val="20"/>
          <w:szCs w:val="20"/>
          <w:lang w:eastAsia="uk-UA"/>
        </w:rPr>
        <w:t xml:space="preserve"> </w:t>
      </w:r>
      <w:proofErr w:type="spellStart"/>
      <w:r w:rsidRPr="00D71018">
        <w:rPr>
          <w:rFonts w:ascii="Times New Roman" w:hAnsi="Times New Roman"/>
          <w:i/>
          <w:color w:val="000000"/>
          <w:sz w:val="20"/>
          <w:szCs w:val="20"/>
          <w:lang w:eastAsia="uk-UA"/>
        </w:rPr>
        <w:t>або</w:t>
      </w:r>
      <w:proofErr w:type="spellEnd"/>
      <w:r w:rsidRPr="00D71018">
        <w:rPr>
          <w:rFonts w:ascii="Times New Roman" w:hAnsi="Times New Roman"/>
          <w:i/>
          <w:color w:val="000000"/>
          <w:sz w:val="20"/>
          <w:szCs w:val="20"/>
          <w:lang w:eastAsia="uk-UA"/>
        </w:rPr>
        <w:t xml:space="preserve"> </w:t>
      </w:r>
      <w:proofErr w:type="spellStart"/>
      <w:proofErr w:type="gramStart"/>
      <w:r w:rsidRPr="00D71018">
        <w:rPr>
          <w:rFonts w:ascii="Times New Roman" w:hAnsi="Times New Roman"/>
          <w:i/>
          <w:color w:val="000000"/>
          <w:sz w:val="20"/>
          <w:szCs w:val="20"/>
          <w:lang w:eastAsia="uk-UA"/>
        </w:rPr>
        <w:t>спец</w:t>
      </w:r>
      <w:proofErr w:type="gramEnd"/>
      <w:r w:rsidRPr="00D71018">
        <w:rPr>
          <w:rFonts w:ascii="Times New Roman" w:hAnsi="Times New Roman"/>
          <w:i/>
          <w:color w:val="000000"/>
          <w:sz w:val="20"/>
          <w:szCs w:val="20"/>
          <w:lang w:eastAsia="uk-UA"/>
        </w:rPr>
        <w:t>іальної</w:t>
      </w:r>
      <w:proofErr w:type="spellEnd"/>
      <w:r w:rsidRPr="00D71018">
        <w:rPr>
          <w:rFonts w:ascii="Times New Roman" w:hAnsi="Times New Roman"/>
          <w:i/>
          <w:color w:val="000000"/>
          <w:sz w:val="20"/>
          <w:szCs w:val="20"/>
          <w:lang w:eastAsia="uk-UA"/>
        </w:rPr>
        <w:t xml:space="preserve"> </w:t>
      </w:r>
      <w:proofErr w:type="spellStart"/>
      <w:r w:rsidRPr="00D71018">
        <w:rPr>
          <w:rFonts w:ascii="Times New Roman" w:hAnsi="Times New Roman"/>
          <w:i/>
          <w:color w:val="000000"/>
          <w:sz w:val="20"/>
          <w:szCs w:val="20"/>
          <w:lang w:eastAsia="uk-UA"/>
        </w:rPr>
        <w:t>вартості</w:t>
      </w:r>
      <w:proofErr w:type="spellEnd"/>
      <w:r w:rsidRPr="00D71018">
        <w:rPr>
          <w:rFonts w:ascii="Times New Roman" w:hAnsi="Times New Roman"/>
          <w:i/>
          <w:color w:val="000000"/>
          <w:sz w:val="20"/>
          <w:szCs w:val="20"/>
          <w:lang w:eastAsia="uk-UA"/>
        </w:rPr>
        <w:t xml:space="preserve"> </w:t>
      </w:r>
      <w:r w:rsidRPr="00D71018">
        <w:rPr>
          <w:rFonts w:ascii="Times New Roman" w:hAnsi="Times New Roman"/>
          <w:b/>
          <w:bCs/>
          <w:i/>
          <w:color w:val="000000"/>
          <w:sz w:val="20"/>
          <w:szCs w:val="20"/>
          <w:lang w:val="uk-UA" w:eastAsia="uk-UA"/>
        </w:rPr>
        <w:t>з метою продовження договору оренди</w:t>
      </w:r>
      <w:r w:rsidRPr="00D71018">
        <w:rPr>
          <w:rFonts w:ascii="Times New Roman" w:hAnsi="Times New Roman"/>
          <w:i/>
          <w:color w:val="000000"/>
          <w:sz w:val="20"/>
          <w:szCs w:val="20"/>
          <w:lang w:val="uk-UA" w:eastAsia="uk-UA"/>
        </w:rPr>
        <w:t>.</w:t>
      </w:r>
    </w:p>
    <w:p w:rsidR="00022B85" w:rsidRPr="00D71018" w:rsidRDefault="00022B85" w:rsidP="00D71018">
      <w:pPr>
        <w:widowControl w:val="0"/>
        <w:spacing w:after="0" w:line="240" w:lineRule="auto"/>
        <w:ind w:right="-1"/>
        <w:jc w:val="both"/>
        <w:rPr>
          <w:rFonts w:ascii="Microsoft Sans Serif" w:hAnsi="Microsoft Sans Serif" w:cs="Microsoft Sans Serif"/>
          <w:color w:val="000000"/>
          <w:sz w:val="16"/>
          <w:szCs w:val="16"/>
          <w:lang w:eastAsia="uk-UA"/>
        </w:rPr>
      </w:pPr>
    </w:p>
    <w:tbl>
      <w:tblPr>
        <w:tblW w:w="9645" w:type="dxa"/>
        <w:tblInd w:w="5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4"/>
        <w:gridCol w:w="4681"/>
        <w:gridCol w:w="75"/>
        <w:gridCol w:w="1768"/>
        <w:gridCol w:w="1129"/>
        <w:gridCol w:w="1708"/>
      </w:tblGrid>
      <w:tr w:rsidR="00022B85" w:rsidRPr="007574A0" w:rsidTr="008A1E22">
        <w:trPr>
          <w:trHeight w:hRule="exact" w:val="56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22B85" w:rsidRPr="00D71018" w:rsidRDefault="00022B85" w:rsidP="00D71018">
            <w:pPr>
              <w:widowControl w:val="0"/>
              <w:spacing w:after="0" w:line="190" w:lineRule="exact"/>
              <w:ind w:right="-1"/>
              <w:rPr>
                <w:rFonts w:ascii="Times New Roman" w:hAnsi="Times New Roman"/>
                <w:b/>
                <w:bCs/>
              </w:rPr>
            </w:pPr>
            <w:r w:rsidRPr="00D71018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  <w:lang w:eastAsia="uk-UA"/>
              </w:rPr>
              <w:t>№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22B85" w:rsidRPr="00D71018" w:rsidRDefault="00022B85" w:rsidP="00D71018">
            <w:pPr>
              <w:widowControl w:val="0"/>
              <w:spacing w:after="0" w:line="260" w:lineRule="exact"/>
              <w:ind w:right="-1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proofErr w:type="spellStart"/>
            <w:r w:rsidRPr="00D71018">
              <w:rPr>
                <w:rFonts w:ascii="Arial" w:hAnsi="Arial" w:cs="Arial"/>
                <w:i/>
                <w:color w:val="000000"/>
                <w:sz w:val="18"/>
                <w:szCs w:val="18"/>
                <w:shd w:val="clear" w:color="auto" w:fill="FFFFFF"/>
                <w:lang w:eastAsia="uk-UA"/>
              </w:rPr>
              <w:t>Назва</w:t>
            </w:r>
            <w:proofErr w:type="spellEnd"/>
            <w:r w:rsidRPr="00D71018">
              <w:rPr>
                <w:rFonts w:ascii="Arial" w:hAnsi="Arial" w:cs="Arial"/>
                <w:i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D71018">
              <w:rPr>
                <w:rFonts w:ascii="Arial" w:hAnsi="Arial" w:cs="Arial"/>
                <w:i/>
                <w:color w:val="000000"/>
                <w:sz w:val="18"/>
                <w:szCs w:val="18"/>
                <w:shd w:val="clear" w:color="auto" w:fill="FFFFFF"/>
                <w:lang w:eastAsia="uk-UA"/>
              </w:rPr>
              <w:t>об'єкті</w:t>
            </w:r>
            <w:proofErr w:type="gramStart"/>
            <w:r w:rsidRPr="00D71018">
              <w:rPr>
                <w:rFonts w:ascii="Arial" w:hAnsi="Arial" w:cs="Arial"/>
                <w:i/>
                <w:color w:val="000000"/>
                <w:sz w:val="18"/>
                <w:szCs w:val="18"/>
                <w:shd w:val="clear" w:color="auto" w:fill="FFFFFF"/>
                <w:lang w:eastAsia="uk-UA"/>
              </w:rPr>
              <w:t>в</w:t>
            </w:r>
            <w:proofErr w:type="spellEnd"/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22B85" w:rsidRPr="00D71018" w:rsidRDefault="00022B85" w:rsidP="00D71018">
            <w:pPr>
              <w:widowControl w:val="0"/>
              <w:spacing w:after="0" w:line="230" w:lineRule="exact"/>
              <w:ind w:right="-1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proofErr w:type="spellStart"/>
            <w:r w:rsidRPr="00D71018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uk-UA"/>
              </w:rPr>
              <w:t>Переможець</w:t>
            </w:r>
            <w:proofErr w:type="spellEnd"/>
            <w:r w:rsidRPr="00D71018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- </w:t>
            </w:r>
            <w:proofErr w:type="spellStart"/>
            <w:r w:rsidRPr="00D71018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uk-UA"/>
              </w:rPr>
              <w:t>Суб’єкт</w:t>
            </w:r>
            <w:proofErr w:type="spellEnd"/>
            <w:r w:rsidRPr="00D71018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D71018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uk-UA"/>
              </w:rPr>
              <w:t>оціночної</w:t>
            </w:r>
            <w:proofErr w:type="spellEnd"/>
            <w:r w:rsidRPr="00D71018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D71018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uk-UA"/>
              </w:rPr>
              <w:t>діяльності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22B85" w:rsidRPr="00D71018" w:rsidRDefault="00022B85" w:rsidP="00D71018">
            <w:pPr>
              <w:widowControl w:val="0"/>
              <w:spacing w:after="0" w:line="210" w:lineRule="exact"/>
              <w:ind w:right="-1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proofErr w:type="spellStart"/>
            <w:r w:rsidRPr="00D71018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uk-UA"/>
              </w:rPr>
              <w:t>Вартість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22B85" w:rsidRPr="00D71018" w:rsidRDefault="00022B85" w:rsidP="00D71018">
            <w:pPr>
              <w:widowControl w:val="0"/>
              <w:spacing w:after="0" w:line="278" w:lineRule="exact"/>
              <w:ind w:right="-1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D71018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Строк </w:t>
            </w:r>
            <w:proofErr w:type="spellStart"/>
            <w:r w:rsidRPr="00D71018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uk-UA"/>
              </w:rPr>
              <w:t>виконання</w:t>
            </w:r>
            <w:proofErr w:type="spellEnd"/>
            <w:r w:rsidRPr="00D71018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D71018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uk-UA"/>
              </w:rPr>
              <w:t>робіт</w:t>
            </w:r>
            <w:proofErr w:type="spellEnd"/>
            <w:r w:rsidRPr="00D71018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(день)</w:t>
            </w:r>
          </w:p>
        </w:tc>
      </w:tr>
      <w:tr w:rsidR="00022B85" w:rsidRPr="007574A0" w:rsidTr="001D3259">
        <w:trPr>
          <w:trHeight w:val="262"/>
        </w:trPr>
        <w:tc>
          <w:tcPr>
            <w:tcW w:w="964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22B85" w:rsidRPr="00D71018" w:rsidRDefault="00022B85" w:rsidP="00D71018">
            <w:pPr>
              <w:widowControl w:val="0"/>
              <w:spacing w:after="0" w:line="190" w:lineRule="exact"/>
              <w:ind w:right="-1"/>
              <w:jc w:val="center"/>
              <w:rPr>
                <w:rFonts w:ascii="Gautami" w:hAnsi="Gautami" w:cs="Gautami"/>
                <w:b/>
                <w:bCs/>
                <w:sz w:val="20"/>
                <w:szCs w:val="20"/>
              </w:rPr>
            </w:pPr>
            <w:proofErr w:type="spellStart"/>
            <w:r w:rsidRPr="00D71018">
              <w:rPr>
                <w:rFonts w:ascii="Gautami" w:hAnsi="Gautami" w:cs="Gautami"/>
                <w:color w:val="000000"/>
                <w:sz w:val="20"/>
                <w:shd w:val="clear" w:color="auto" w:fill="FFFFFF"/>
                <w:lang w:eastAsia="uk-UA"/>
              </w:rPr>
              <w:t>Визначення</w:t>
            </w:r>
            <w:proofErr w:type="spellEnd"/>
            <w:r w:rsidRPr="00D71018">
              <w:rPr>
                <w:rFonts w:ascii="Gautami" w:hAnsi="Gautami" w:cs="Gautami"/>
                <w:color w:val="000000"/>
                <w:sz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D71018">
              <w:rPr>
                <w:rFonts w:ascii="Gautami" w:hAnsi="Gautami" w:cs="Gautami"/>
                <w:color w:val="000000"/>
                <w:sz w:val="20"/>
                <w:shd w:val="clear" w:color="auto" w:fill="FFFFFF"/>
                <w:lang w:eastAsia="uk-UA"/>
              </w:rPr>
              <w:t>вартості</w:t>
            </w:r>
            <w:proofErr w:type="spellEnd"/>
            <w:r w:rsidRPr="00D71018">
              <w:rPr>
                <w:rFonts w:ascii="Gautami" w:hAnsi="Gautami" w:cs="Gautami"/>
                <w:color w:val="000000"/>
                <w:sz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D71018">
              <w:rPr>
                <w:rFonts w:ascii="Gautami" w:hAnsi="Gautami" w:cs="Gautami"/>
                <w:color w:val="000000"/>
                <w:sz w:val="20"/>
                <w:shd w:val="clear" w:color="auto" w:fill="FFFFFF"/>
                <w:lang w:eastAsia="uk-UA"/>
              </w:rPr>
              <w:t>об’єкта</w:t>
            </w:r>
            <w:proofErr w:type="spellEnd"/>
            <w:r w:rsidRPr="00D71018">
              <w:rPr>
                <w:rFonts w:ascii="Gautami" w:hAnsi="Gautami" w:cs="Gautami"/>
                <w:color w:val="000000"/>
                <w:sz w:val="20"/>
                <w:shd w:val="clear" w:color="auto" w:fill="FFFFFF"/>
                <w:lang w:eastAsia="uk-UA"/>
              </w:rPr>
              <w:t xml:space="preserve"> з метою </w:t>
            </w:r>
            <w:proofErr w:type="spellStart"/>
            <w:r w:rsidRPr="00D71018">
              <w:rPr>
                <w:rFonts w:ascii="Gautami" w:hAnsi="Gautami" w:cs="Gautami"/>
                <w:color w:val="000000"/>
                <w:sz w:val="20"/>
                <w:shd w:val="clear" w:color="auto" w:fill="FFFFFF"/>
                <w:lang w:eastAsia="uk-UA"/>
              </w:rPr>
              <w:t>продовження</w:t>
            </w:r>
            <w:proofErr w:type="spellEnd"/>
            <w:r w:rsidRPr="00D71018">
              <w:rPr>
                <w:rFonts w:ascii="Gautami" w:hAnsi="Gautami" w:cs="Gautami"/>
                <w:color w:val="000000"/>
                <w:sz w:val="20"/>
                <w:shd w:val="clear" w:color="auto" w:fill="FFFFFF"/>
                <w:lang w:eastAsia="uk-UA"/>
              </w:rPr>
              <w:t xml:space="preserve"> договору </w:t>
            </w:r>
            <w:proofErr w:type="spellStart"/>
            <w:r w:rsidRPr="00D71018">
              <w:rPr>
                <w:rFonts w:ascii="Gautami" w:hAnsi="Gautami" w:cs="Gautami"/>
                <w:color w:val="000000"/>
                <w:sz w:val="20"/>
                <w:shd w:val="clear" w:color="auto" w:fill="FFFFFF"/>
                <w:lang w:eastAsia="uk-UA"/>
              </w:rPr>
              <w:t>оренди</w:t>
            </w:r>
            <w:proofErr w:type="spellEnd"/>
          </w:p>
        </w:tc>
      </w:tr>
      <w:tr w:rsidR="00022B85" w:rsidRPr="007574A0" w:rsidTr="00B62DCC">
        <w:trPr>
          <w:trHeight w:hRule="exact" w:val="200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2B85" w:rsidRPr="00D71018" w:rsidRDefault="00022B85" w:rsidP="00BA0AE2">
            <w:pPr>
              <w:widowControl w:val="0"/>
              <w:spacing w:after="0" w:line="190" w:lineRule="exact"/>
              <w:ind w:right="-1"/>
              <w:rPr>
                <w:rFonts w:ascii="Arial" w:hAnsi="Arial" w:cs="Arial"/>
                <w:b/>
                <w:bCs/>
                <w:color w:val="000000"/>
                <w:sz w:val="19"/>
                <w:szCs w:val="19"/>
                <w:shd w:val="clear" w:color="auto" w:fill="FFFFFF"/>
                <w:lang w:val="uk-UA" w:eastAsia="uk-U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  <w:shd w:val="clear" w:color="auto" w:fill="FFFFFF"/>
                <w:lang w:val="uk-UA" w:eastAsia="uk-UA"/>
              </w:rPr>
              <w:t>1</w:t>
            </w:r>
          </w:p>
        </w:tc>
        <w:tc>
          <w:tcPr>
            <w:tcW w:w="4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2B85" w:rsidRPr="00FF283D" w:rsidRDefault="00022B85" w:rsidP="001D3259">
            <w:pPr>
              <w:widowControl w:val="0"/>
              <w:spacing w:after="0" w:line="230" w:lineRule="exact"/>
              <w:ind w:right="-1"/>
              <w:jc w:val="both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FF283D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Приміщення № 170 площею </w:t>
            </w:r>
            <w:smartTag w:uri="urn:schemas-microsoft-com:office:smarttags" w:element="metricconverter">
              <w:smartTagPr>
                <w:attr w:name="ProductID" w:val="10,4 кв. м"/>
              </w:smartTagPr>
              <w:r w:rsidRPr="00FF283D">
                <w:rPr>
                  <w:rFonts w:ascii="Arial" w:hAnsi="Arial" w:cs="Arial"/>
                  <w:b/>
                  <w:sz w:val="20"/>
                  <w:szCs w:val="20"/>
                  <w:lang w:val="uk-UA"/>
                </w:rPr>
                <w:t>10,4 кв. м</w:t>
              </w:r>
            </w:smartTag>
            <w:r w:rsidRPr="00FF283D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та приміщення № 174 площею </w:t>
            </w:r>
            <w:smartTag w:uri="urn:schemas-microsoft-com:office:smarttags" w:element="metricconverter">
              <w:smartTagPr>
                <w:attr w:name="ProductID" w:val="8,2 кв. м"/>
              </w:smartTagPr>
              <w:r w:rsidRPr="00FF283D">
                <w:rPr>
                  <w:rFonts w:ascii="Arial" w:hAnsi="Arial" w:cs="Arial"/>
                  <w:b/>
                  <w:sz w:val="20"/>
                  <w:szCs w:val="20"/>
                  <w:lang w:val="uk-UA"/>
                </w:rPr>
                <w:t>8,2 кв. м</w:t>
              </w:r>
            </w:smartTag>
            <w:r w:rsidRPr="00FF283D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на 3-му поверсі пасажирського терміналу «D» (інв. № 47578, реєстровий номер за ЄРОДВ 20572069.1435.НЛТНПД1884), за адресою: Київська обл., м. Бориспіль, Міжнародний аеропорт «Бориспіль» та перебуває на балансі ДП МА «Бориспіль»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2B85" w:rsidRPr="00FF283D" w:rsidRDefault="00022B85" w:rsidP="008A1E22">
            <w:pPr>
              <w:widowControl w:val="0"/>
              <w:spacing w:after="0" w:line="230" w:lineRule="exact"/>
              <w:ind w:right="-1"/>
              <w:jc w:val="center"/>
              <w:rPr>
                <w:rFonts w:cs="Gautami"/>
                <w:b/>
                <w:bCs/>
                <w:sz w:val="20"/>
                <w:szCs w:val="20"/>
                <w:lang w:val="uk-UA"/>
              </w:rPr>
            </w:pPr>
            <w:r w:rsidRPr="00FF283D">
              <w:rPr>
                <w:rFonts w:cs="Gautami"/>
                <w:b/>
                <w:bCs/>
                <w:sz w:val="20"/>
                <w:szCs w:val="20"/>
                <w:lang w:val="uk-UA"/>
              </w:rPr>
              <w:t>ТОВ «ІВ ГРУП»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2B85" w:rsidRPr="007574A0" w:rsidRDefault="00022B85" w:rsidP="00CF5E3B">
            <w:pPr>
              <w:widowControl w:val="0"/>
              <w:spacing w:after="0" w:line="190" w:lineRule="exact"/>
              <w:ind w:right="-1"/>
              <w:jc w:val="center"/>
              <w:rPr>
                <w:rFonts w:cs="Gautami"/>
                <w:bCs/>
                <w:sz w:val="20"/>
                <w:szCs w:val="20"/>
                <w:lang w:val="uk-UA"/>
              </w:rPr>
            </w:pPr>
            <w:r w:rsidRPr="007574A0">
              <w:rPr>
                <w:rFonts w:cs="Gautami"/>
                <w:bCs/>
                <w:sz w:val="20"/>
                <w:szCs w:val="20"/>
                <w:lang w:val="uk-UA"/>
              </w:rPr>
              <w:t>2</w:t>
            </w:r>
            <w:r>
              <w:rPr>
                <w:rFonts w:cs="Gautami"/>
                <w:bCs/>
                <w:sz w:val="20"/>
                <w:szCs w:val="20"/>
                <w:lang w:val="uk-UA"/>
              </w:rPr>
              <w:t>6</w:t>
            </w:r>
            <w:r w:rsidRPr="007574A0">
              <w:rPr>
                <w:rFonts w:cs="Gautami"/>
                <w:bCs/>
                <w:sz w:val="20"/>
                <w:szCs w:val="20"/>
                <w:lang w:val="uk-UA"/>
              </w:rPr>
              <w:t>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2B85" w:rsidRPr="007574A0" w:rsidRDefault="00022B85" w:rsidP="008A1E22">
            <w:pPr>
              <w:widowControl w:val="0"/>
              <w:spacing w:after="0" w:line="190" w:lineRule="exact"/>
              <w:ind w:right="-1"/>
              <w:jc w:val="center"/>
              <w:rPr>
                <w:rFonts w:cs="Gautami"/>
                <w:bCs/>
                <w:sz w:val="20"/>
                <w:szCs w:val="20"/>
                <w:lang w:val="uk-UA"/>
              </w:rPr>
            </w:pPr>
            <w:r>
              <w:rPr>
                <w:rFonts w:cs="Gautami"/>
                <w:bCs/>
                <w:sz w:val="20"/>
                <w:szCs w:val="20"/>
                <w:lang w:val="uk-UA"/>
              </w:rPr>
              <w:t>5</w:t>
            </w:r>
          </w:p>
        </w:tc>
      </w:tr>
      <w:tr w:rsidR="00022B85" w:rsidRPr="007574A0" w:rsidTr="00B62DCC">
        <w:trPr>
          <w:trHeight w:hRule="exact" w:val="160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2B85" w:rsidRDefault="00022B85" w:rsidP="00BA0AE2">
            <w:pPr>
              <w:widowControl w:val="0"/>
              <w:spacing w:after="0" w:line="190" w:lineRule="exact"/>
              <w:ind w:right="-1"/>
              <w:rPr>
                <w:rFonts w:ascii="Arial" w:hAnsi="Arial" w:cs="Arial"/>
                <w:b/>
                <w:bCs/>
                <w:color w:val="000000"/>
                <w:sz w:val="19"/>
                <w:szCs w:val="19"/>
                <w:shd w:val="clear" w:color="auto" w:fill="FFFFFF"/>
                <w:lang w:val="uk-UA" w:eastAsia="uk-U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  <w:shd w:val="clear" w:color="auto" w:fill="FFFFFF"/>
                <w:lang w:val="uk-UA" w:eastAsia="uk-UA"/>
              </w:rPr>
              <w:t>2</w:t>
            </w:r>
          </w:p>
        </w:tc>
        <w:tc>
          <w:tcPr>
            <w:tcW w:w="4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2B85" w:rsidRPr="00FF283D" w:rsidRDefault="00022B85" w:rsidP="001D3259">
            <w:pPr>
              <w:widowControl w:val="0"/>
              <w:spacing w:after="0" w:line="230" w:lineRule="exact"/>
              <w:ind w:right="-1"/>
              <w:jc w:val="both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FF283D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Частина приміщення № 62 на 2-му поверсі пасажирського терміналу «D» (інв. № 47578), площею 2,0 </w:t>
            </w:r>
            <w:proofErr w:type="spellStart"/>
            <w:r w:rsidRPr="00FF283D">
              <w:rPr>
                <w:rFonts w:ascii="Arial" w:hAnsi="Arial" w:cs="Arial"/>
                <w:b/>
                <w:sz w:val="20"/>
                <w:szCs w:val="20"/>
                <w:lang w:val="uk-UA"/>
              </w:rPr>
              <w:t>кв.м</w:t>
            </w:r>
            <w:proofErr w:type="spellEnd"/>
            <w:r w:rsidRPr="00FF283D">
              <w:rPr>
                <w:rFonts w:ascii="Arial" w:hAnsi="Arial" w:cs="Arial"/>
                <w:b/>
                <w:sz w:val="20"/>
                <w:szCs w:val="20"/>
                <w:lang w:val="uk-UA"/>
              </w:rPr>
              <w:t>, за адресою: Київська обл., м. Бориспіль, Міжнародний аеропорт «Бориспіль» та перебуває на балансі ДП МА «Бориспіль»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2B85" w:rsidRPr="00FF283D" w:rsidRDefault="00022B85" w:rsidP="008A1E22">
            <w:pPr>
              <w:widowControl w:val="0"/>
              <w:spacing w:after="0" w:line="230" w:lineRule="exact"/>
              <w:ind w:right="-1"/>
              <w:jc w:val="center"/>
              <w:rPr>
                <w:rFonts w:cs="Gautami"/>
                <w:b/>
                <w:bCs/>
                <w:sz w:val="20"/>
                <w:szCs w:val="20"/>
                <w:lang w:val="uk-UA"/>
              </w:rPr>
            </w:pPr>
            <w:r w:rsidRPr="00FF283D">
              <w:rPr>
                <w:rFonts w:cs="Gautami"/>
                <w:b/>
                <w:bCs/>
                <w:sz w:val="20"/>
                <w:szCs w:val="20"/>
                <w:lang w:val="uk-UA"/>
              </w:rPr>
              <w:t>ФО-П Кравцова Людмила Ігорівна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2B85" w:rsidRPr="007574A0" w:rsidRDefault="00022B85" w:rsidP="008A1E22">
            <w:pPr>
              <w:widowControl w:val="0"/>
              <w:spacing w:after="0" w:line="190" w:lineRule="exact"/>
              <w:ind w:right="-1"/>
              <w:jc w:val="center"/>
              <w:rPr>
                <w:rFonts w:cs="Gautami"/>
                <w:bCs/>
                <w:sz w:val="20"/>
                <w:szCs w:val="20"/>
                <w:lang w:val="uk-UA"/>
              </w:rPr>
            </w:pPr>
            <w:r>
              <w:rPr>
                <w:rFonts w:cs="Gautami"/>
                <w:bCs/>
                <w:sz w:val="20"/>
                <w:szCs w:val="20"/>
                <w:lang w:val="uk-UA"/>
              </w:rPr>
              <w:t>1490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2B85" w:rsidRPr="007574A0" w:rsidRDefault="00022B85" w:rsidP="008A1E22">
            <w:pPr>
              <w:widowControl w:val="0"/>
              <w:spacing w:after="0" w:line="190" w:lineRule="exact"/>
              <w:ind w:right="-1"/>
              <w:jc w:val="center"/>
              <w:rPr>
                <w:rFonts w:cs="Gautami"/>
                <w:bCs/>
                <w:sz w:val="20"/>
                <w:szCs w:val="20"/>
                <w:lang w:val="uk-UA"/>
              </w:rPr>
            </w:pPr>
            <w:r>
              <w:rPr>
                <w:rFonts w:cs="Gautami"/>
                <w:bCs/>
                <w:sz w:val="20"/>
                <w:szCs w:val="20"/>
                <w:lang w:val="uk-UA"/>
              </w:rPr>
              <w:t>3</w:t>
            </w:r>
          </w:p>
        </w:tc>
      </w:tr>
      <w:tr w:rsidR="00022B85" w:rsidRPr="007574A0" w:rsidTr="008C2410">
        <w:trPr>
          <w:trHeight w:hRule="exact" w:val="163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2B85" w:rsidRDefault="00022B85" w:rsidP="00BA0AE2">
            <w:pPr>
              <w:widowControl w:val="0"/>
              <w:spacing w:after="0" w:line="190" w:lineRule="exact"/>
              <w:ind w:right="-1"/>
              <w:rPr>
                <w:rFonts w:ascii="Arial" w:hAnsi="Arial" w:cs="Arial"/>
                <w:b/>
                <w:bCs/>
                <w:color w:val="000000"/>
                <w:sz w:val="19"/>
                <w:szCs w:val="19"/>
                <w:shd w:val="clear" w:color="auto" w:fill="FFFFFF"/>
                <w:lang w:val="uk-UA" w:eastAsia="uk-U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  <w:shd w:val="clear" w:color="auto" w:fill="FFFFFF"/>
                <w:lang w:val="uk-UA" w:eastAsia="uk-UA"/>
              </w:rPr>
              <w:t>3</w:t>
            </w:r>
          </w:p>
        </w:tc>
        <w:tc>
          <w:tcPr>
            <w:tcW w:w="4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2B85" w:rsidRPr="003631D1" w:rsidRDefault="00022B85" w:rsidP="0042583F">
            <w:pPr>
              <w:widowControl w:val="0"/>
              <w:spacing w:after="0" w:line="230" w:lineRule="exact"/>
              <w:ind w:right="-1"/>
              <w:jc w:val="both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3631D1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Приміщення № 30 на 1-му поверсі будівлі Лабораторного корпусу АТБ (інв. №47526) площею 23,2 </w:t>
            </w:r>
            <w:proofErr w:type="spellStart"/>
            <w:r w:rsidRPr="003631D1">
              <w:rPr>
                <w:rFonts w:ascii="Arial" w:hAnsi="Arial" w:cs="Arial"/>
                <w:b/>
                <w:sz w:val="20"/>
                <w:szCs w:val="20"/>
                <w:lang w:val="uk-UA"/>
              </w:rPr>
              <w:t>кв.м</w:t>
            </w:r>
            <w:proofErr w:type="spellEnd"/>
            <w:r w:rsidRPr="003631D1">
              <w:rPr>
                <w:rFonts w:ascii="Arial" w:hAnsi="Arial" w:cs="Arial"/>
                <w:b/>
                <w:sz w:val="20"/>
                <w:szCs w:val="20"/>
                <w:lang w:val="uk-UA"/>
              </w:rPr>
              <w:t>, за адресою: Київська обл., м. Бориспіль, Міжнародний аеропорт «Бориспіль» та перебуває на балансі ДП МА «Бориспіль»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2B85" w:rsidRPr="003631D1" w:rsidRDefault="00022B85" w:rsidP="00ED78E5">
            <w:pPr>
              <w:widowControl w:val="0"/>
              <w:spacing w:after="0" w:line="230" w:lineRule="exact"/>
              <w:ind w:right="-1"/>
              <w:jc w:val="center"/>
              <w:rPr>
                <w:rFonts w:cs="Gautami"/>
                <w:b/>
                <w:bCs/>
                <w:sz w:val="20"/>
                <w:szCs w:val="20"/>
                <w:lang w:val="uk-UA"/>
              </w:rPr>
            </w:pPr>
            <w:r w:rsidRPr="003631D1">
              <w:rPr>
                <w:rFonts w:cs="Gautami"/>
                <w:b/>
                <w:bCs/>
                <w:sz w:val="20"/>
                <w:szCs w:val="20"/>
                <w:lang w:val="uk-UA"/>
              </w:rPr>
              <w:t>ПП «</w:t>
            </w:r>
            <w:proofErr w:type="spellStart"/>
            <w:r w:rsidRPr="003631D1">
              <w:rPr>
                <w:rFonts w:cs="Gautami"/>
                <w:b/>
                <w:bCs/>
                <w:sz w:val="20"/>
                <w:szCs w:val="20"/>
                <w:lang w:val="uk-UA"/>
              </w:rPr>
              <w:t>Авто-експрес</w:t>
            </w:r>
            <w:proofErr w:type="spellEnd"/>
            <w:r w:rsidRPr="003631D1">
              <w:rPr>
                <w:rFonts w:cs="Gautami"/>
                <w:b/>
                <w:bCs/>
                <w:sz w:val="20"/>
                <w:szCs w:val="20"/>
                <w:lang w:val="uk-UA"/>
              </w:rPr>
              <w:t>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2B85" w:rsidRPr="007574A0" w:rsidRDefault="00022B85" w:rsidP="00CF5E3B">
            <w:pPr>
              <w:widowControl w:val="0"/>
              <w:spacing w:after="0" w:line="190" w:lineRule="exact"/>
              <w:ind w:right="-1"/>
              <w:jc w:val="center"/>
              <w:rPr>
                <w:rFonts w:cs="Gautami"/>
                <w:bCs/>
                <w:sz w:val="20"/>
                <w:szCs w:val="20"/>
                <w:lang w:val="uk-UA"/>
              </w:rPr>
            </w:pPr>
            <w:r>
              <w:rPr>
                <w:rFonts w:cs="Gautami"/>
                <w:bCs/>
                <w:sz w:val="20"/>
                <w:szCs w:val="20"/>
                <w:lang w:val="uk-UA"/>
              </w:rPr>
              <w:t>2500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2B85" w:rsidRPr="007574A0" w:rsidRDefault="00022B85" w:rsidP="00ED78E5">
            <w:pPr>
              <w:widowControl w:val="0"/>
              <w:spacing w:after="0" w:line="190" w:lineRule="exact"/>
              <w:ind w:right="-1"/>
              <w:jc w:val="center"/>
              <w:rPr>
                <w:rFonts w:cs="Gautami"/>
                <w:bCs/>
                <w:sz w:val="20"/>
                <w:szCs w:val="20"/>
                <w:lang w:val="uk-UA"/>
              </w:rPr>
            </w:pPr>
            <w:r>
              <w:rPr>
                <w:rFonts w:cs="Gautami"/>
                <w:bCs/>
                <w:sz w:val="20"/>
                <w:szCs w:val="20"/>
                <w:lang w:val="uk-UA"/>
              </w:rPr>
              <w:t>4</w:t>
            </w:r>
          </w:p>
        </w:tc>
      </w:tr>
      <w:tr w:rsidR="00022B85" w:rsidRPr="007574A0" w:rsidTr="00B62DCC">
        <w:trPr>
          <w:trHeight w:hRule="exact" w:val="231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2B85" w:rsidRDefault="00022B85" w:rsidP="00BA0AE2">
            <w:pPr>
              <w:widowControl w:val="0"/>
              <w:spacing w:after="0" w:line="190" w:lineRule="exact"/>
              <w:ind w:right="-1"/>
              <w:rPr>
                <w:rFonts w:ascii="Arial" w:hAnsi="Arial" w:cs="Arial"/>
                <w:b/>
                <w:bCs/>
                <w:color w:val="000000"/>
                <w:sz w:val="19"/>
                <w:szCs w:val="19"/>
                <w:shd w:val="clear" w:color="auto" w:fill="FFFFFF"/>
                <w:lang w:val="uk-UA" w:eastAsia="uk-U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  <w:shd w:val="clear" w:color="auto" w:fill="FFFFFF"/>
                <w:lang w:val="uk-UA" w:eastAsia="uk-UA"/>
              </w:rPr>
              <w:t>4</w:t>
            </w:r>
          </w:p>
        </w:tc>
        <w:tc>
          <w:tcPr>
            <w:tcW w:w="4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2B85" w:rsidRPr="0006106D" w:rsidRDefault="00022B85" w:rsidP="0042583F">
            <w:pPr>
              <w:widowControl w:val="0"/>
              <w:spacing w:after="0" w:line="230" w:lineRule="exact"/>
              <w:ind w:right="-1"/>
              <w:jc w:val="both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06106D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Приміщення №№ 61,62,65,66  на 1-му поверсі будівлі надземних перонних бригад (інв. № 47468) загальною площею </w:t>
            </w:r>
            <w:smartTag w:uri="urn:schemas-microsoft-com:office:smarttags" w:element="metricconverter">
              <w:smartTagPr>
                <w:attr w:name="ProductID" w:val="64,30 кв. м"/>
              </w:smartTagPr>
              <w:r w:rsidRPr="0006106D">
                <w:rPr>
                  <w:rFonts w:ascii="Arial" w:hAnsi="Arial" w:cs="Arial"/>
                  <w:b/>
                  <w:sz w:val="20"/>
                  <w:szCs w:val="20"/>
                  <w:lang w:val="uk-UA"/>
                </w:rPr>
                <w:t>64,30 кв. м</w:t>
              </w:r>
            </w:smartTag>
            <w:r w:rsidRPr="0006106D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та приміщення №1-14 в будівлі «Модуль із збірних «</w:t>
            </w:r>
            <w:proofErr w:type="spellStart"/>
            <w:r w:rsidRPr="0006106D">
              <w:rPr>
                <w:rFonts w:ascii="Arial" w:hAnsi="Arial" w:cs="Arial"/>
                <w:b/>
                <w:sz w:val="20"/>
                <w:szCs w:val="20"/>
                <w:lang w:val="uk-UA"/>
              </w:rPr>
              <w:t>сандвіч-панелів</w:t>
            </w:r>
            <w:proofErr w:type="spellEnd"/>
            <w:r w:rsidRPr="0006106D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» (інв. №47462) загальною площею 225,50 </w:t>
            </w:r>
            <w:proofErr w:type="spellStart"/>
            <w:r w:rsidRPr="0006106D">
              <w:rPr>
                <w:rFonts w:ascii="Arial" w:hAnsi="Arial" w:cs="Arial"/>
                <w:b/>
                <w:sz w:val="20"/>
                <w:szCs w:val="20"/>
                <w:lang w:val="uk-UA"/>
              </w:rPr>
              <w:t>кв.м</w:t>
            </w:r>
            <w:proofErr w:type="spellEnd"/>
            <w:r w:rsidRPr="0006106D">
              <w:rPr>
                <w:rFonts w:ascii="Arial" w:hAnsi="Arial" w:cs="Arial"/>
                <w:b/>
                <w:sz w:val="20"/>
                <w:szCs w:val="20"/>
                <w:lang w:val="uk-UA"/>
              </w:rPr>
              <w:t>, за адресою: Київська обл., м. Бориспіль, Міжнародний аеропорт «Бориспіль» та перебувають на балансі ДП МА «Бориспіль»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2B85" w:rsidRPr="0006106D" w:rsidRDefault="00022B85" w:rsidP="000365F3">
            <w:pPr>
              <w:widowControl w:val="0"/>
              <w:spacing w:after="0" w:line="230" w:lineRule="exact"/>
              <w:ind w:right="-1"/>
              <w:jc w:val="center"/>
              <w:rPr>
                <w:rFonts w:cs="Gautami"/>
                <w:b/>
                <w:bCs/>
                <w:sz w:val="20"/>
                <w:szCs w:val="20"/>
                <w:lang w:val="uk-UA"/>
              </w:rPr>
            </w:pPr>
            <w:r w:rsidRPr="0006106D">
              <w:rPr>
                <w:rFonts w:cs="Gautami"/>
                <w:b/>
                <w:bCs/>
                <w:sz w:val="20"/>
                <w:szCs w:val="20"/>
                <w:lang w:val="uk-UA"/>
              </w:rPr>
              <w:t xml:space="preserve">ФО-П </w:t>
            </w:r>
            <w:proofErr w:type="spellStart"/>
            <w:r w:rsidRPr="0006106D">
              <w:rPr>
                <w:rFonts w:cs="Gautami"/>
                <w:b/>
                <w:bCs/>
                <w:sz w:val="20"/>
                <w:szCs w:val="20"/>
                <w:lang w:val="uk-UA"/>
              </w:rPr>
              <w:t>Гундарева</w:t>
            </w:r>
            <w:proofErr w:type="spellEnd"/>
            <w:r w:rsidRPr="0006106D">
              <w:rPr>
                <w:rFonts w:cs="Gautami"/>
                <w:b/>
                <w:bCs/>
                <w:sz w:val="20"/>
                <w:szCs w:val="20"/>
                <w:lang w:val="uk-UA"/>
              </w:rPr>
              <w:t xml:space="preserve"> Алла Олексіївна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2B85" w:rsidRPr="007574A0" w:rsidRDefault="00022B85" w:rsidP="00CF5E3B">
            <w:pPr>
              <w:widowControl w:val="0"/>
              <w:spacing w:after="0" w:line="190" w:lineRule="exact"/>
              <w:ind w:right="-1"/>
              <w:jc w:val="center"/>
              <w:rPr>
                <w:rFonts w:cs="Gautami"/>
                <w:bCs/>
                <w:sz w:val="20"/>
                <w:szCs w:val="20"/>
                <w:lang w:val="uk-UA"/>
              </w:rPr>
            </w:pPr>
            <w:r>
              <w:rPr>
                <w:rFonts w:cs="Gautami"/>
                <w:bCs/>
                <w:sz w:val="20"/>
                <w:szCs w:val="20"/>
                <w:lang w:val="uk-UA"/>
              </w:rPr>
              <w:t>2800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2B85" w:rsidRPr="007574A0" w:rsidRDefault="00022B85" w:rsidP="000365F3">
            <w:pPr>
              <w:widowControl w:val="0"/>
              <w:spacing w:after="0" w:line="190" w:lineRule="exact"/>
              <w:ind w:right="-1"/>
              <w:jc w:val="center"/>
              <w:rPr>
                <w:rFonts w:cs="Gautami"/>
                <w:bCs/>
                <w:sz w:val="20"/>
                <w:szCs w:val="20"/>
                <w:lang w:val="uk-UA"/>
              </w:rPr>
            </w:pPr>
            <w:r>
              <w:rPr>
                <w:rFonts w:cs="Gautami"/>
                <w:bCs/>
                <w:sz w:val="20"/>
                <w:szCs w:val="20"/>
                <w:lang w:val="uk-UA"/>
              </w:rPr>
              <w:t>2</w:t>
            </w:r>
          </w:p>
        </w:tc>
      </w:tr>
      <w:tr w:rsidR="00022B85" w:rsidRPr="007574A0" w:rsidTr="0006106D">
        <w:trPr>
          <w:trHeight w:hRule="exact" w:val="194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2B85" w:rsidRDefault="00022B85" w:rsidP="00BA0AE2">
            <w:pPr>
              <w:widowControl w:val="0"/>
              <w:spacing w:after="0" w:line="190" w:lineRule="exact"/>
              <w:ind w:right="-1"/>
              <w:rPr>
                <w:rFonts w:ascii="Arial" w:hAnsi="Arial" w:cs="Arial"/>
                <w:b/>
                <w:bCs/>
                <w:color w:val="000000"/>
                <w:sz w:val="19"/>
                <w:szCs w:val="19"/>
                <w:shd w:val="clear" w:color="auto" w:fill="FFFFFF"/>
                <w:lang w:val="uk-UA" w:eastAsia="uk-U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  <w:shd w:val="clear" w:color="auto" w:fill="FFFFFF"/>
                <w:lang w:val="uk-UA" w:eastAsia="uk-UA"/>
              </w:rPr>
              <w:t>5</w:t>
            </w:r>
          </w:p>
        </w:tc>
        <w:tc>
          <w:tcPr>
            <w:tcW w:w="4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2B85" w:rsidRPr="0006106D" w:rsidRDefault="00022B85" w:rsidP="0042583F">
            <w:pPr>
              <w:widowControl w:val="0"/>
              <w:spacing w:after="0" w:line="230" w:lineRule="exact"/>
              <w:ind w:right="-1"/>
              <w:jc w:val="both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06106D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Частини приміщень №118, №121, №122, №123 на 1-му поверсі будівлі готелю з прибудовою ресторану (інв. № 2004) загальною площею </w:t>
            </w:r>
            <w:smartTag w:uri="urn:schemas-microsoft-com:office:smarttags" w:element="metricconverter">
              <w:smartTagPr>
                <w:attr w:name="ProductID" w:val="22,2 кв. м"/>
              </w:smartTagPr>
              <w:r w:rsidRPr="0006106D">
                <w:rPr>
                  <w:rFonts w:ascii="Arial" w:hAnsi="Arial" w:cs="Arial"/>
                  <w:b/>
                  <w:sz w:val="20"/>
                  <w:szCs w:val="20"/>
                  <w:lang w:val="uk-UA"/>
                </w:rPr>
                <w:t>22,2 кв. м</w:t>
              </w:r>
            </w:smartTag>
            <w:r w:rsidRPr="0006106D">
              <w:rPr>
                <w:rFonts w:ascii="Arial" w:hAnsi="Arial" w:cs="Arial"/>
                <w:b/>
                <w:sz w:val="20"/>
                <w:szCs w:val="20"/>
                <w:lang w:val="uk-UA"/>
              </w:rPr>
              <w:t>, реєстровий номер за ЄРОДВ 20572069.6.НЛТНПД006), за адресою: Київська обл., м. Бориспіль, Міжнародний аеропорт «Бориспіль» та перебувають на балансі ДП МА «Бориспіль»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2B85" w:rsidRPr="0006106D" w:rsidRDefault="00022B85" w:rsidP="000365F3">
            <w:pPr>
              <w:widowControl w:val="0"/>
              <w:spacing w:after="0" w:line="230" w:lineRule="exact"/>
              <w:ind w:right="-1"/>
              <w:jc w:val="center"/>
              <w:rPr>
                <w:rFonts w:cs="Gautami"/>
                <w:b/>
                <w:bCs/>
                <w:sz w:val="20"/>
                <w:szCs w:val="20"/>
                <w:lang w:val="uk-UA"/>
              </w:rPr>
            </w:pPr>
            <w:r w:rsidRPr="0006106D">
              <w:rPr>
                <w:rFonts w:cs="Gautami"/>
                <w:b/>
                <w:bCs/>
                <w:sz w:val="20"/>
                <w:szCs w:val="20"/>
                <w:lang w:val="uk-UA"/>
              </w:rPr>
              <w:t>ТОВ «ЕКСПЕРТ – ІНЖИНІРИНГ СЕРВІС»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2B85" w:rsidRPr="007574A0" w:rsidRDefault="00022B85" w:rsidP="00CF5E3B">
            <w:pPr>
              <w:widowControl w:val="0"/>
              <w:spacing w:after="0" w:line="190" w:lineRule="exact"/>
              <w:ind w:right="-1"/>
              <w:jc w:val="center"/>
              <w:rPr>
                <w:rFonts w:cs="Gautami"/>
                <w:bCs/>
                <w:sz w:val="20"/>
                <w:szCs w:val="20"/>
                <w:lang w:val="uk-UA"/>
              </w:rPr>
            </w:pPr>
            <w:r>
              <w:rPr>
                <w:rFonts w:cs="Gautami"/>
                <w:bCs/>
                <w:sz w:val="20"/>
                <w:szCs w:val="20"/>
                <w:lang w:val="uk-UA"/>
              </w:rPr>
              <w:t>2500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2B85" w:rsidRPr="007574A0" w:rsidRDefault="00022B85" w:rsidP="000365F3">
            <w:pPr>
              <w:widowControl w:val="0"/>
              <w:spacing w:after="0" w:line="190" w:lineRule="exact"/>
              <w:ind w:right="-1"/>
              <w:jc w:val="center"/>
              <w:rPr>
                <w:rFonts w:cs="Gautami"/>
                <w:bCs/>
                <w:sz w:val="20"/>
                <w:szCs w:val="20"/>
                <w:lang w:val="uk-UA"/>
              </w:rPr>
            </w:pPr>
            <w:r>
              <w:rPr>
                <w:rFonts w:cs="Gautami"/>
                <w:bCs/>
                <w:sz w:val="20"/>
                <w:szCs w:val="20"/>
                <w:lang w:val="uk-UA"/>
              </w:rPr>
              <w:t>3</w:t>
            </w:r>
          </w:p>
        </w:tc>
      </w:tr>
      <w:tr w:rsidR="00022B85" w:rsidRPr="007574A0" w:rsidTr="008C2410">
        <w:trPr>
          <w:trHeight w:hRule="exact" w:val="161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2B85" w:rsidRDefault="00022B85" w:rsidP="00BA0AE2">
            <w:pPr>
              <w:widowControl w:val="0"/>
              <w:spacing w:after="0" w:line="190" w:lineRule="exact"/>
              <w:ind w:right="-1"/>
              <w:rPr>
                <w:rFonts w:ascii="Arial" w:hAnsi="Arial" w:cs="Arial"/>
                <w:b/>
                <w:bCs/>
                <w:color w:val="000000"/>
                <w:sz w:val="19"/>
                <w:szCs w:val="19"/>
                <w:shd w:val="clear" w:color="auto" w:fill="FFFFFF"/>
                <w:lang w:val="uk-UA" w:eastAsia="uk-U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  <w:shd w:val="clear" w:color="auto" w:fill="FFFFFF"/>
                <w:lang w:val="uk-UA" w:eastAsia="uk-UA"/>
              </w:rPr>
              <w:t>6</w:t>
            </w:r>
          </w:p>
        </w:tc>
        <w:tc>
          <w:tcPr>
            <w:tcW w:w="4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2B85" w:rsidRPr="0006106D" w:rsidRDefault="00022B85" w:rsidP="0042583F">
            <w:pPr>
              <w:widowControl w:val="0"/>
              <w:spacing w:after="0" w:line="230" w:lineRule="exact"/>
              <w:ind w:right="-1"/>
              <w:jc w:val="both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06106D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Частина приміщення №2 на 1-му поверсі пасажирського терміналу «D» площею 3,0 </w:t>
            </w:r>
            <w:proofErr w:type="spellStart"/>
            <w:r w:rsidRPr="0006106D">
              <w:rPr>
                <w:rFonts w:ascii="Arial" w:hAnsi="Arial" w:cs="Arial"/>
                <w:b/>
                <w:sz w:val="20"/>
                <w:szCs w:val="20"/>
                <w:lang w:val="uk-UA"/>
              </w:rPr>
              <w:t>кв.м</w:t>
            </w:r>
            <w:proofErr w:type="spellEnd"/>
            <w:r w:rsidRPr="0006106D">
              <w:rPr>
                <w:rFonts w:ascii="Arial" w:hAnsi="Arial" w:cs="Arial"/>
                <w:b/>
                <w:sz w:val="20"/>
                <w:szCs w:val="20"/>
                <w:lang w:val="uk-UA"/>
              </w:rPr>
              <w:t>, за адресою: Київська обл., м. Бориспіль, Міжнародний аеропорт «Бориспіль» та перебуває на балансі ДП МА «Бориспіль»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2B85" w:rsidRPr="0006106D" w:rsidRDefault="00022B85" w:rsidP="000365F3">
            <w:pPr>
              <w:widowControl w:val="0"/>
              <w:spacing w:after="0" w:line="230" w:lineRule="exact"/>
              <w:ind w:right="-1"/>
              <w:jc w:val="center"/>
              <w:rPr>
                <w:rFonts w:cs="Gautami"/>
                <w:b/>
                <w:bCs/>
                <w:sz w:val="20"/>
                <w:szCs w:val="20"/>
                <w:lang w:val="uk-UA"/>
              </w:rPr>
            </w:pPr>
            <w:r w:rsidRPr="0006106D">
              <w:rPr>
                <w:rFonts w:cs="Gautami"/>
                <w:b/>
                <w:bCs/>
                <w:sz w:val="20"/>
                <w:szCs w:val="20"/>
                <w:lang w:val="uk-UA"/>
              </w:rPr>
              <w:t>ТОВ «ЛЮКС - ЕКСПЕРТ»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2B85" w:rsidRDefault="00022B85" w:rsidP="00CF5E3B">
            <w:pPr>
              <w:widowControl w:val="0"/>
              <w:spacing w:after="0" w:line="190" w:lineRule="exact"/>
              <w:ind w:right="-1"/>
              <w:jc w:val="center"/>
              <w:rPr>
                <w:rFonts w:cs="Gautami"/>
                <w:bCs/>
                <w:sz w:val="20"/>
                <w:szCs w:val="20"/>
                <w:lang w:val="uk-UA"/>
              </w:rPr>
            </w:pPr>
            <w:r>
              <w:rPr>
                <w:rFonts w:cs="Gautami"/>
                <w:bCs/>
                <w:sz w:val="20"/>
                <w:szCs w:val="20"/>
                <w:lang w:val="uk-UA"/>
              </w:rPr>
              <w:t>2650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2B85" w:rsidRDefault="00022B85" w:rsidP="000365F3">
            <w:pPr>
              <w:widowControl w:val="0"/>
              <w:spacing w:after="0" w:line="190" w:lineRule="exact"/>
              <w:ind w:right="-1"/>
              <w:jc w:val="center"/>
              <w:rPr>
                <w:rFonts w:cs="Gautami"/>
                <w:bCs/>
                <w:sz w:val="20"/>
                <w:szCs w:val="20"/>
                <w:lang w:val="uk-UA"/>
              </w:rPr>
            </w:pPr>
            <w:r>
              <w:rPr>
                <w:rFonts w:cs="Gautami"/>
                <w:bCs/>
                <w:sz w:val="20"/>
                <w:szCs w:val="20"/>
                <w:lang w:val="uk-UA"/>
              </w:rPr>
              <w:t>2</w:t>
            </w:r>
          </w:p>
        </w:tc>
      </w:tr>
    </w:tbl>
    <w:p w:rsidR="00022B85" w:rsidRDefault="00022B85" w:rsidP="00534305">
      <w:pPr>
        <w:widowControl w:val="0"/>
        <w:spacing w:after="0" w:line="360" w:lineRule="auto"/>
        <w:rPr>
          <w:rFonts w:ascii="Times New Roman" w:hAnsi="Times New Roman"/>
          <w:sz w:val="20"/>
          <w:szCs w:val="20"/>
          <w:lang w:val="uk-UA"/>
        </w:rPr>
      </w:pPr>
    </w:p>
    <w:p w:rsidR="00022B85" w:rsidRDefault="00022B85" w:rsidP="00534305">
      <w:pPr>
        <w:widowControl w:val="0"/>
        <w:spacing w:after="0" w:line="360" w:lineRule="auto"/>
        <w:rPr>
          <w:rFonts w:ascii="Times New Roman" w:hAnsi="Times New Roman"/>
          <w:color w:val="000000"/>
          <w:sz w:val="20"/>
          <w:szCs w:val="20"/>
          <w:lang w:val="uk-UA" w:eastAsia="uk-UA"/>
        </w:rPr>
      </w:pPr>
      <w:r w:rsidRPr="008A1E22">
        <w:rPr>
          <w:rFonts w:ascii="Times New Roman" w:hAnsi="Times New Roman"/>
          <w:sz w:val="20"/>
          <w:szCs w:val="20"/>
          <w:lang w:val="uk-UA"/>
        </w:rPr>
        <w:sym w:font="Wingdings 2" w:char="F027"/>
      </w:r>
      <w:r w:rsidRPr="008A1E22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8A1E22">
        <w:rPr>
          <w:rFonts w:ascii="Times New Roman" w:hAnsi="Times New Roman"/>
          <w:color w:val="000000"/>
          <w:sz w:val="20"/>
          <w:szCs w:val="20"/>
          <w:lang w:val="uk-UA" w:eastAsia="uk-UA"/>
        </w:rPr>
        <w:t>200-25-29</w:t>
      </w:r>
    </w:p>
    <w:p w:rsidR="00022B85" w:rsidRPr="008A1E22" w:rsidRDefault="00022B85" w:rsidP="007A00EB">
      <w:pPr>
        <w:widowControl w:val="0"/>
        <w:spacing w:after="0" w:line="360" w:lineRule="auto"/>
        <w:rPr>
          <w:rFonts w:ascii="Times New Roman" w:hAnsi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/>
          <w:color w:val="000000"/>
          <w:sz w:val="20"/>
          <w:szCs w:val="20"/>
          <w:lang w:val="uk-UA" w:eastAsia="uk-UA"/>
        </w:rPr>
        <w:t xml:space="preserve">Ярослав Супрун   </w:t>
      </w:r>
      <w:r>
        <w:rPr>
          <w:rFonts w:ascii="Times New Roman" w:hAnsi="Times New Roman"/>
          <w:color w:val="000000"/>
          <w:sz w:val="20"/>
          <w:szCs w:val="20"/>
          <w:lang w:val="uk-UA" w:eastAsia="uk-UA"/>
        </w:rPr>
        <w:tab/>
      </w:r>
      <w:r>
        <w:rPr>
          <w:rFonts w:ascii="Times New Roman" w:hAnsi="Times New Roman"/>
          <w:color w:val="000000"/>
          <w:sz w:val="20"/>
          <w:szCs w:val="20"/>
          <w:lang w:val="uk-UA" w:eastAsia="uk-UA"/>
        </w:rPr>
        <w:tab/>
      </w:r>
      <w:r>
        <w:rPr>
          <w:rFonts w:ascii="Times New Roman" w:hAnsi="Times New Roman"/>
          <w:color w:val="000000"/>
          <w:sz w:val="20"/>
          <w:szCs w:val="20"/>
          <w:lang w:val="uk-UA" w:eastAsia="uk-UA"/>
        </w:rPr>
        <w:tab/>
      </w:r>
      <w:r>
        <w:rPr>
          <w:rFonts w:ascii="Times New Roman" w:hAnsi="Times New Roman"/>
          <w:color w:val="000000"/>
          <w:sz w:val="20"/>
          <w:szCs w:val="20"/>
          <w:lang w:val="uk-UA" w:eastAsia="uk-UA"/>
        </w:rPr>
        <w:tab/>
        <w:t>Наталія СТЕПАНОВА</w:t>
      </w:r>
    </w:p>
    <w:sectPr w:rsidR="00022B85" w:rsidRPr="008A1E22" w:rsidSect="007A00EB">
      <w:pgSz w:w="11906" w:h="16838"/>
      <w:pgMar w:top="540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autami">
    <w:panose1 w:val="020B0604020202020204"/>
    <w:charset w:val="00"/>
    <w:family w:val="auto"/>
    <w:pitch w:val="variable"/>
    <w:sig w:usb0="002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1018"/>
    <w:rsid w:val="000171FC"/>
    <w:rsid w:val="00022B85"/>
    <w:rsid w:val="000302E9"/>
    <w:rsid w:val="000365F3"/>
    <w:rsid w:val="00046916"/>
    <w:rsid w:val="0006106D"/>
    <w:rsid w:val="00066ADD"/>
    <w:rsid w:val="0007207A"/>
    <w:rsid w:val="00073E94"/>
    <w:rsid w:val="00094178"/>
    <w:rsid w:val="000A2A52"/>
    <w:rsid w:val="000A50D3"/>
    <w:rsid w:val="001B5F95"/>
    <w:rsid w:val="001D3259"/>
    <w:rsid w:val="001F5637"/>
    <w:rsid w:val="001F5FA9"/>
    <w:rsid w:val="00264F4C"/>
    <w:rsid w:val="00272814"/>
    <w:rsid w:val="00280393"/>
    <w:rsid w:val="00280533"/>
    <w:rsid w:val="002A4E11"/>
    <w:rsid w:val="002C2D8A"/>
    <w:rsid w:val="002D3DC6"/>
    <w:rsid w:val="002F1ED7"/>
    <w:rsid w:val="003104BB"/>
    <w:rsid w:val="00322E28"/>
    <w:rsid w:val="003234E6"/>
    <w:rsid w:val="00335853"/>
    <w:rsid w:val="003537D7"/>
    <w:rsid w:val="003631D1"/>
    <w:rsid w:val="00375060"/>
    <w:rsid w:val="003858AA"/>
    <w:rsid w:val="003A2A2A"/>
    <w:rsid w:val="003B5ED8"/>
    <w:rsid w:val="003F25EE"/>
    <w:rsid w:val="0042583F"/>
    <w:rsid w:val="0043333A"/>
    <w:rsid w:val="00456152"/>
    <w:rsid w:val="004A7505"/>
    <w:rsid w:val="004F3EEC"/>
    <w:rsid w:val="00534305"/>
    <w:rsid w:val="00543B4C"/>
    <w:rsid w:val="00547814"/>
    <w:rsid w:val="00572C69"/>
    <w:rsid w:val="005C4102"/>
    <w:rsid w:val="005E578C"/>
    <w:rsid w:val="00603E20"/>
    <w:rsid w:val="006364CA"/>
    <w:rsid w:val="006B1252"/>
    <w:rsid w:val="006C2BAC"/>
    <w:rsid w:val="006E2C9A"/>
    <w:rsid w:val="00734F8C"/>
    <w:rsid w:val="00752505"/>
    <w:rsid w:val="00757421"/>
    <w:rsid w:val="007574A0"/>
    <w:rsid w:val="0078059C"/>
    <w:rsid w:val="0079138E"/>
    <w:rsid w:val="007A00EB"/>
    <w:rsid w:val="00861845"/>
    <w:rsid w:val="008A1E22"/>
    <w:rsid w:val="008B3671"/>
    <w:rsid w:val="008C195B"/>
    <w:rsid w:val="008C2410"/>
    <w:rsid w:val="008E5D72"/>
    <w:rsid w:val="00926F18"/>
    <w:rsid w:val="009279CF"/>
    <w:rsid w:val="00943708"/>
    <w:rsid w:val="00981590"/>
    <w:rsid w:val="009A36F7"/>
    <w:rsid w:val="009D5D9E"/>
    <w:rsid w:val="00A260B5"/>
    <w:rsid w:val="00A60302"/>
    <w:rsid w:val="00A609B8"/>
    <w:rsid w:val="00AD21A6"/>
    <w:rsid w:val="00AD4473"/>
    <w:rsid w:val="00AF67A5"/>
    <w:rsid w:val="00B62DCC"/>
    <w:rsid w:val="00B80DEE"/>
    <w:rsid w:val="00BA0AE2"/>
    <w:rsid w:val="00BB67FE"/>
    <w:rsid w:val="00BD5990"/>
    <w:rsid w:val="00BD77A5"/>
    <w:rsid w:val="00C22C71"/>
    <w:rsid w:val="00C779E4"/>
    <w:rsid w:val="00C80CAB"/>
    <w:rsid w:val="00C826B9"/>
    <w:rsid w:val="00C85E14"/>
    <w:rsid w:val="00C86119"/>
    <w:rsid w:val="00CB3918"/>
    <w:rsid w:val="00CF5E3B"/>
    <w:rsid w:val="00D57466"/>
    <w:rsid w:val="00D71018"/>
    <w:rsid w:val="00E16F03"/>
    <w:rsid w:val="00E42F43"/>
    <w:rsid w:val="00E54D8E"/>
    <w:rsid w:val="00EA2F4F"/>
    <w:rsid w:val="00EA331B"/>
    <w:rsid w:val="00ED78E5"/>
    <w:rsid w:val="00EE566D"/>
    <w:rsid w:val="00F20DDC"/>
    <w:rsid w:val="00F21DC1"/>
    <w:rsid w:val="00FB1A7D"/>
    <w:rsid w:val="00FD0DFC"/>
    <w:rsid w:val="00FD6DEC"/>
    <w:rsid w:val="00FF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30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56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359</Words>
  <Characters>2049</Characters>
  <Application>Microsoft Office Word</Application>
  <DocSecurity>0</DocSecurity>
  <Lines>17</Lines>
  <Paragraphs>4</Paragraphs>
  <ScaleCrop>false</ScaleCrop>
  <Company>Microsoft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SPFU</cp:lastModifiedBy>
  <cp:revision>42</cp:revision>
  <cp:lastPrinted>2020-02-07T09:15:00Z</cp:lastPrinted>
  <dcterms:created xsi:type="dcterms:W3CDTF">2019-08-22T08:19:00Z</dcterms:created>
  <dcterms:modified xsi:type="dcterms:W3CDTF">2020-03-24T09:27:00Z</dcterms:modified>
</cp:coreProperties>
</file>