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64" w:rsidRPr="003537D7" w:rsidRDefault="00F24264" w:rsidP="00F24264">
      <w:pPr>
        <w:pageBreakBefore/>
        <w:tabs>
          <w:tab w:val="left" w:pos="180"/>
        </w:tabs>
        <w:jc w:val="center"/>
        <w:rPr>
          <w:b/>
        </w:rPr>
      </w:pPr>
      <w:r w:rsidRPr="003537D7">
        <w:rPr>
          <w:b/>
        </w:rPr>
        <w:t>ІНФОРМАЦІЯ</w:t>
      </w:r>
    </w:p>
    <w:p w:rsidR="00F24264" w:rsidRPr="009B0611" w:rsidRDefault="00F24264" w:rsidP="00F24264">
      <w:pPr>
        <w:ind w:right="-142" w:firstLine="360"/>
        <w:jc w:val="both"/>
        <w:rPr>
          <w:b/>
        </w:rPr>
      </w:pPr>
      <w:r w:rsidRPr="003537D7">
        <w:rPr>
          <w:b/>
        </w:rPr>
        <w:t xml:space="preserve">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>, Черкаській та Чернігівській областях</w:t>
      </w:r>
      <w:r w:rsidRPr="009B0611">
        <w:rPr>
          <w:b/>
        </w:rPr>
        <w:t xml:space="preserve">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F24264" w:rsidRPr="003E24E3" w:rsidRDefault="00F24264" w:rsidP="00F24264">
      <w:pPr>
        <w:pStyle w:val="a3"/>
        <w:tabs>
          <w:tab w:val="left" w:pos="1980"/>
        </w:tabs>
        <w:ind w:left="567" w:firstLine="284"/>
        <w:jc w:val="both"/>
      </w:pPr>
      <w:r w:rsidRPr="0046731C">
        <w:rPr>
          <w:rStyle w:val="2"/>
          <w:color w:val="000000"/>
          <w:sz w:val="24"/>
          <w:szCs w:val="24"/>
          <w:lang w:val="ru-RU" w:eastAsia="uk-UA"/>
        </w:rPr>
        <w:t>1</w:t>
      </w:r>
      <w:r>
        <w:rPr>
          <w:rStyle w:val="2"/>
          <w:color w:val="000000"/>
          <w:sz w:val="24"/>
          <w:szCs w:val="24"/>
          <w:lang w:eastAsia="uk-UA"/>
        </w:rPr>
        <w:t xml:space="preserve">. Єдиний майновий комплекс Державного </w:t>
      </w:r>
      <w:proofErr w:type="gramStart"/>
      <w:r>
        <w:rPr>
          <w:rStyle w:val="2"/>
          <w:color w:val="000000"/>
          <w:sz w:val="24"/>
          <w:szCs w:val="24"/>
          <w:lang w:eastAsia="uk-UA"/>
        </w:rPr>
        <w:t>п</w:t>
      </w:r>
      <w:proofErr w:type="gramEnd"/>
      <w:r>
        <w:rPr>
          <w:rStyle w:val="2"/>
          <w:color w:val="000000"/>
          <w:sz w:val="24"/>
          <w:szCs w:val="24"/>
          <w:lang w:eastAsia="uk-UA"/>
        </w:rPr>
        <w:t>ідприємства «Обухівське будівельно-монтажне управління» (код ЄДРПОУ 25896374) за адресою: Київська обл., м. Обухів, вул. Малишка, 54</w:t>
      </w:r>
      <w:r>
        <w:rPr>
          <w:rStyle w:val="2"/>
          <w:color w:val="000000"/>
          <w:sz w:val="24"/>
          <w:szCs w:val="24"/>
          <w:lang w:val="ru-RU" w:eastAsia="uk-UA"/>
        </w:rPr>
        <w:t>.</w:t>
      </w:r>
      <w:r w:rsidRPr="00935E05">
        <w:rPr>
          <w:rStyle w:val="2"/>
          <w:color w:val="000000"/>
          <w:lang w:eastAsia="uk-UA"/>
        </w:rPr>
        <w:t xml:space="preserve"> </w:t>
      </w:r>
      <w:r>
        <w:t>Орієнтовна д</w:t>
      </w:r>
      <w:r w:rsidRPr="005A1616">
        <w:t xml:space="preserve">ата оцінки – </w:t>
      </w:r>
      <w:r>
        <w:t>28.02.2020</w:t>
      </w:r>
      <w:r w:rsidRPr="005A1616">
        <w:t xml:space="preserve">. Замовник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Платник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Мета проведення </w:t>
      </w:r>
      <w:r w:rsidRPr="003E24E3">
        <w:t>незалежної оцінки</w:t>
      </w:r>
      <w:r w:rsidRPr="005A1616">
        <w:t xml:space="preserve"> – визначення ринкової вартості для подальшої приватизації.</w:t>
      </w:r>
      <w:r w:rsidR="00411AC7">
        <w:t xml:space="preserve"> Спосіб приватизації:  аукціон.</w:t>
      </w:r>
      <w:r w:rsidRPr="005A1616">
        <w:t xml:space="preserve"> Подібними до об’єкта оцінки будуть вважатися: </w:t>
      </w:r>
      <w:r w:rsidR="003E24E3" w:rsidRPr="003E24E3">
        <w:t>єдині майнові комплекси</w:t>
      </w:r>
      <w:r w:rsidRPr="003E24E3">
        <w:t xml:space="preserve">. Очікувана найбільша ціна: </w:t>
      </w:r>
      <w:r w:rsidR="000B5A21">
        <w:t>16 220</w:t>
      </w:r>
      <w:r w:rsidRPr="003E24E3">
        <w:t xml:space="preserve"> грн.</w:t>
      </w:r>
    </w:p>
    <w:p w:rsidR="003E24E3" w:rsidRDefault="00F24264" w:rsidP="003E24E3">
      <w:pPr>
        <w:pStyle w:val="a3"/>
        <w:tabs>
          <w:tab w:val="left" w:pos="1980"/>
        </w:tabs>
        <w:ind w:left="567" w:firstLine="284"/>
        <w:jc w:val="both"/>
      </w:pPr>
      <w:r>
        <w:rPr>
          <w:rStyle w:val="2"/>
          <w:color w:val="000000"/>
          <w:sz w:val="24"/>
          <w:szCs w:val="24"/>
          <w:lang w:eastAsia="uk-UA"/>
        </w:rPr>
        <w:t xml:space="preserve">2. </w:t>
      </w:r>
      <w:r w:rsidR="003E24E3">
        <w:rPr>
          <w:rStyle w:val="2"/>
          <w:color w:val="000000"/>
          <w:sz w:val="24"/>
          <w:szCs w:val="24"/>
          <w:lang w:eastAsia="uk-UA"/>
        </w:rPr>
        <w:t>Об</w:t>
      </w:r>
      <w:r w:rsidR="003E24E3" w:rsidRPr="00411AC7">
        <w:rPr>
          <w:rStyle w:val="2"/>
          <w:color w:val="000000"/>
          <w:sz w:val="24"/>
          <w:szCs w:val="24"/>
          <w:lang w:eastAsia="uk-UA"/>
        </w:rPr>
        <w:t>’</w:t>
      </w:r>
      <w:r w:rsidR="003E24E3">
        <w:rPr>
          <w:rStyle w:val="2"/>
          <w:color w:val="000000"/>
          <w:sz w:val="24"/>
          <w:szCs w:val="24"/>
          <w:lang w:eastAsia="uk-UA"/>
        </w:rPr>
        <w:t>єкт незавершеного будівництва – фабрика-пральня та підприємство хімчистки за адресою: Київська обл., м. Славутич, проїзд Кленовий, 2</w:t>
      </w:r>
      <w:r w:rsidRPr="009E2A32">
        <w:rPr>
          <w:rStyle w:val="2"/>
          <w:color w:val="000000"/>
          <w:sz w:val="24"/>
          <w:szCs w:val="24"/>
          <w:lang w:eastAsia="uk-UA"/>
        </w:rPr>
        <w:t>.</w:t>
      </w:r>
      <w:r w:rsidRPr="00935E05">
        <w:rPr>
          <w:rStyle w:val="2"/>
          <w:color w:val="000000"/>
          <w:lang w:eastAsia="uk-UA"/>
        </w:rPr>
        <w:t xml:space="preserve"> </w:t>
      </w:r>
      <w:r>
        <w:t>Орієнтовна д</w:t>
      </w:r>
      <w:r w:rsidRPr="005A1616">
        <w:t xml:space="preserve">ата оцінки – </w:t>
      </w:r>
      <w:r w:rsidR="003E24E3">
        <w:t>28.02</w:t>
      </w:r>
      <w:r>
        <w:t>.2020</w:t>
      </w:r>
      <w:r w:rsidRPr="005A1616">
        <w:t xml:space="preserve">. Замовник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Платник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Мета проведення незалежної оцінки – визначення ринкової вартості для подальшої приватизації. </w:t>
      </w:r>
      <w:r w:rsidR="00411AC7">
        <w:t xml:space="preserve">Спосіб приватизації: аукціон. </w:t>
      </w:r>
      <w:r w:rsidRPr="005A1616">
        <w:t xml:space="preserve">Подібними до об’єкта оцінки будуть вважатися: </w:t>
      </w:r>
      <w:r w:rsidR="003E24E3" w:rsidRPr="009B191C">
        <w:t>об</w:t>
      </w:r>
      <w:r w:rsidR="003E24E3" w:rsidRPr="009B191C">
        <w:rPr>
          <w:lang w:val="ru-RU"/>
        </w:rPr>
        <w:t>’</w:t>
      </w:r>
      <w:proofErr w:type="spellStart"/>
      <w:r w:rsidR="003E24E3" w:rsidRPr="009B191C">
        <w:t>єкти</w:t>
      </w:r>
      <w:proofErr w:type="spellEnd"/>
      <w:r w:rsidR="003E24E3" w:rsidRPr="009B191C">
        <w:t xml:space="preserve"> незавершеного будівниц</w:t>
      </w:r>
      <w:r w:rsidR="003E24E3">
        <w:t xml:space="preserve">тва. Очікувана найбільша ціна: </w:t>
      </w:r>
      <w:r w:rsidR="00411AC7">
        <w:t>10 800</w:t>
      </w:r>
      <w:r w:rsidR="003E24E3" w:rsidRPr="009B191C">
        <w:t xml:space="preserve"> грн.</w:t>
      </w:r>
    </w:p>
    <w:p w:rsidR="00F24264" w:rsidRPr="00F24264" w:rsidRDefault="00F24264" w:rsidP="00F24264">
      <w:pPr>
        <w:pStyle w:val="a3"/>
        <w:tabs>
          <w:tab w:val="left" w:pos="1980"/>
        </w:tabs>
        <w:ind w:left="567" w:firstLine="284"/>
        <w:jc w:val="both"/>
      </w:pPr>
    </w:p>
    <w:p w:rsidR="00F24264" w:rsidRPr="00FF6448" w:rsidRDefault="00F24264" w:rsidP="00F24264">
      <w:pPr>
        <w:pStyle w:val="a3"/>
        <w:tabs>
          <w:tab w:val="left" w:pos="1980"/>
        </w:tabs>
        <w:ind w:left="567" w:firstLine="284"/>
        <w:jc w:val="both"/>
        <w:rPr>
          <w:sz w:val="18"/>
          <w:szCs w:val="18"/>
        </w:rPr>
      </w:pPr>
    </w:p>
    <w:p w:rsidR="00F24264" w:rsidRPr="003537D7" w:rsidRDefault="00F24264" w:rsidP="00F24264">
      <w:pPr>
        <w:shd w:val="clear" w:color="auto" w:fill="FFFFFF"/>
        <w:ind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 xml:space="preserve">Учасникам конкурсу необхідно подати до 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 xml:space="preserve">, Черкаській та Чернігівській областях </w:t>
      </w:r>
      <w:r w:rsidRPr="003537D7">
        <w:rPr>
          <w:b/>
        </w:rPr>
        <w:t>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>
        <w:rPr>
          <w:b/>
        </w:rPr>
        <w:t>Фонду державного майна України</w:t>
      </w:r>
      <w:r w:rsidRPr="003537D7">
        <w:rPr>
          <w:b/>
          <w:color w:val="000000"/>
        </w:rPr>
        <w:t xml:space="preserve"> від 16.01.2018  за № 47, зареєстрованим в  </w:t>
      </w:r>
      <w:r>
        <w:rPr>
          <w:b/>
          <w:color w:val="000000"/>
        </w:rPr>
        <w:t>Міністерстві юстиції України</w:t>
      </w:r>
      <w:r w:rsidRPr="003537D7">
        <w:rPr>
          <w:b/>
          <w:color w:val="000000"/>
        </w:rPr>
        <w:t xml:space="preserve"> 20.02.2018 за № 198/31650 (далі – Положення) складається із:</w:t>
      </w:r>
    </w:p>
    <w:p w:rsidR="00F24264" w:rsidRPr="003537D7" w:rsidRDefault="00F24264" w:rsidP="00F2426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</w:rPr>
      </w:pPr>
      <w:r w:rsidRPr="003537D7">
        <w:rPr>
          <w:color w:val="000000"/>
        </w:rPr>
        <w:t>підтвердних документів;</w:t>
      </w:r>
    </w:p>
    <w:p w:rsidR="00F24264" w:rsidRPr="003537D7" w:rsidRDefault="00F24264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F24264" w:rsidRPr="003537D7" w:rsidRDefault="00F24264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color w:val="006600"/>
            <w:u w:val="single"/>
          </w:rPr>
          <w:t xml:space="preserve">додаток </w:t>
        </w:r>
      </w:hyperlink>
      <w:r w:rsidRPr="003537D7">
        <w:rPr>
          <w:color w:val="000000"/>
        </w:rPr>
        <w:t>3 до Положення).</w:t>
      </w:r>
    </w:p>
    <w:p w:rsidR="00F24264" w:rsidRPr="003537D7" w:rsidRDefault="00F24264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До підтвердних документів, поданих на конкурс, належать:</w:t>
      </w:r>
    </w:p>
    <w:p w:rsidR="00F24264" w:rsidRPr="003537D7" w:rsidRDefault="00F24264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proofErr w:type="spellStart"/>
      <w:r w:rsidRPr="003537D7">
        <w:rPr>
          <w:color w:val="000000"/>
        </w:rPr>
        <w:t>-заява</w:t>
      </w:r>
      <w:proofErr w:type="spellEnd"/>
      <w:r w:rsidRPr="003537D7">
        <w:rPr>
          <w:color w:val="000000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color w:val="006600"/>
            <w:u w:val="single"/>
          </w:rPr>
          <w:t>додаток 4</w:t>
        </w:r>
      </w:hyperlink>
      <w:r w:rsidRPr="003537D7">
        <w:rPr>
          <w:color w:val="000000"/>
        </w:rPr>
        <w:t xml:space="preserve"> до Положення);</w:t>
      </w:r>
    </w:p>
    <w:p w:rsidR="00F24264" w:rsidRPr="003537D7" w:rsidRDefault="00F24264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proofErr w:type="spellStart"/>
      <w:r w:rsidRPr="003537D7">
        <w:rPr>
          <w:color w:val="000000"/>
        </w:rPr>
        <w:t>-письмова</w:t>
      </w:r>
      <w:proofErr w:type="spellEnd"/>
      <w:r w:rsidRPr="003537D7">
        <w:rPr>
          <w:color w:val="000000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F24264" w:rsidRPr="003537D7" w:rsidRDefault="00F24264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інформація про претендента (</w:t>
      </w:r>
      <w:hyperlink r:id="rId7" w:anchor="n164" w:history="1">
        <w:r w:rsidRPr="003537D7">
          <w:rPr>
            <w:color w:val="006600"/>
            <w:u w:val="single"/>
          </w:rPr>
          <w:t>додаток 5</w:t>
        </w:r>
      </w:hyperlink>
      <w:r w:rsidRPr="003537D7">
        <w:rPr>
          <w:color w:val="000000"/>
        </w:rPr>
        <w:t xml:space="preserve"> до Положення).</w:t>
      </w:r>
    </w:p>
    <w:p w:rsidR="00F24264" w:rsidRPr="003537D7" w:rsidRDefault="00F24264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F24264" w:rsidRPr="004822BC" w:rsidRDefault="00F24264" w:rsidP="00F24264">
      <w:pPr>
        <w:ind w:firstLine="709"/>
        <w:jc w:val="both"/>
      </w:pPr>
      <w:r w:rsidRPr="003537D7">
        <w:t xml:space="preserve">Конкурсна документація подається </w:t>
      </w:r>
      <w:r w:rsidRPr="003537D7">
        <w:rPr>
          <w:u w:val="single"/>
        </w:rPr>
        <w:t>по кожному об’єкту окремо</w:t>
      </w:r>
      <w:r w:rsidRPr="003537D7">
        <w:t xml:space="preserve"> у запечатаному конверті з описом підтвердних документів та обов’язковим зазначенням об’єкту на який </w:t>
      </w:r>
      <w:r w:rsidRPr="003537D7">
        <w:lastRenderedPageBreak/>
        <w:t>подається конкурсна докумен</w:t>
      </w:r>
      <w:r>
        <w:t xml:space="preserve">тація, що містяться в конверті </w:t>
      </w:r>
      <w:r w:rsidRPr="003537D7">
        <w:t xml:space="preserve">до відділу управління персоналом та проходження державної служби </w:t>
      </w:r>
      <w:r w:rsidRPr="00EC0D7C">
        <w:t>Регіональн</w:t>
      </w:r>
      <w:r>
        <w:t>ого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 xml:space="preserve"> по </w:t>
      </w:r>
      <w:r w:rsidRPr="004822BC">
        <w:t>Київській, Черкаській та Чернігівській областях</w:t>
      </w:r>
      <w:r w:rsidRPr="003537D7">
        <w:t xml:space="preserve">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F24264" w:rsidRPr="003537D7" w:rsidRDefault="00F24264" w:rsidP="00F24264">
      <w:pPr>
        <w:ind w:firstLine="709"/>
        <w:jc w:val="both"/>
      </w:pPr>
      <w:r w:rsidRPr="003537D7">
        <w:t xml:space="preserve">Конкурс відбудеться </w:t>
      </w:r>
      <w:r w:rsidR="003E24E3">
        <w:t>2</w:t>
      </w:r>
      <w:r w:rsidR="009E2A32">
        <w:t>7</w:t>
      </w:r>
      <w:r>
        <w:t>.02.2020</w:t>
      </w:r>
      <w:r w:rsidRPr="003537D7">
        <w:t>р. за адресою: м. Київ, просп. Голосіївський, 50  (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 xml:space="preserve">) о </w:t>
      </w:r>
      <w:r>
        <w:t>1</w:t>
      </w:r>
      <w:r w:rsidR="003E24E3">
        <w:t>0</w:t>
      </w:r>
      <w:r>
        <w:t>:</w:t>
      </w:r>
      <w:r w:rsidRPr="003537D7">
        <w:t>00, кім. 6</w:t>
      </w:r>
      <w:r>
        <w:t>06</w:t>
      </w:r>
      <w:r w:rsidRPr="003537D7">
        <w:t>, телефон  для довідок 200-25-</w:t>
      </w:r>
      <w:r>
        <w:t>29</w:t>
      </w:r>
      <w:r w:rsidRPr="003537D7">
        <w:t>.</w:t>
      </w:r>
    </w:p>
    <w:p w:rsidR="00F24264" w:rsidRDefault="00F24264" w:rsidP="00F24264">
      <w:pPr>
        <w:jc w:val="both"/>
        <w:rPr>
          <w:sz w:val="12"/>
          <w:szCs w:val="12"/>
        </w:rPr>
      </w:pPr>
    </w:p>
    <w:p w:rsidR="00F24264" w:rsidRDefault="00F24264" w:rsidP="00F24264">
      <w:pPr>
        <w:jc w:val="both"/>
        <w:rPr>
          <w:sz w:val="12"/>
          <w:szCs w:val="12"/>
        </w:rPr>
      </w:pPr>
    </w:p>
    <w:p w:rsidR="00F24264" w:rsidRDefault="00F24264" w:rsidP="00F24264">
      <w:pPr>
        <w:jc w:val="both"/>
        <w:rPr>
          <w:sz w:val="12"/>
          <w:szCs w:val="12"/>
        </w:rPr>
      </w:pPr>
    </w:p>
    <w:p w:rsidR="00F24264" w:rsidRDefault="00F24264" w:rsidP="00F24264">
      <w:pPr>
        <w:spacing w:line="480" w:lineRule="auto"/>
        <w:jc w:val="both"/>
        <w:rPr>
          <w:sz w:val="12"/>
          <w:szCs w:val="12"/>
        </w:rPr>
      </w:pPr>
    </w:p>
    <w:p w:rsidR="00F24264" w:rsidRPr="00EC0D7C" w:rsidRDefault="00F24264" w:rsidP="00F24264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Катерина ШТЕПУРА</w:t>
      </w:r>
    </w:p>
    <w:p w:rsidR="00F24264" w:rsidRDefault="00F24264" w:rsidP="00F24264">
      <w:pPr>
        <w:tabs>
          <w:tab w:val="left" w:pos="180"/>
        </w:tabs>
        <w:spacing w:line="480" w:lineRule="auto"/>
        <w:rPr>
          <w:sz w:val="20"/>
          <w:szCs w:val="20"/>
        </w:rPr>
      </w:pPr>
      <w:r w:rsidRPr="00151E66">
        <w:rPr>
          <w:sz w:val="20"/>
          <w:szCs w:val="20"/>
        </w:rPr>
        <w:sym w:font="Wingdings 2" w:char="F027"/>
      </w:r>
      <w:r w:rsidRPr="00151E66">
        <w:rPr>
          <w:sz w:val="20"/>
          <w:szCs w:val="20"/>
        </w:rPr>
        <w:t xml:space="preserve"> 200-25-29</w:t>
      </w:r>
    </w:p>
    <w:p w:rsidR="00F24264" w:rsidRDefault="00F24264" w:rsidP="00F24264">
      <w:pPr>
        <w:tabs>
          <w:tab w:val="left" w:pos="18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Юлія БІЛЕНКО</w:t>
      </w:r>
    </w:p>
    <w:p w:rsidR="00F24264" w:rsidRPr="00151E66" w:rsidRDefault="00411AC7" w:rsidP="00F24264">
      <w:pPr>
        <w:tabs>
          <w:tab w:val="left" w:pos="18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Наталія СТЕПАНОВА</w:t>
      </w:r>
    </w:p>
    <w:p w:rsidR="00F24264" w:rsidRDefault="00F24264" w:rsidP="00F24264">
      <w:pPr>
        <w:spacing w:line="480" w:lineRule="auto"/>
      </w:pPr>
    </w:p>
    <w:p w:rsidR="00727BC4" w:rsidRDefault="00727BC4"/>
    <w:sectPr w:rsidR="00727BC4" w:rsidSect="00C56A60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64"/>
    <w:rsid w:val="000B5A21"/>
    <w:rsid w:val="00326C6D"/>
    <w:rsid w:val="003E24E3"/>
    <w:rsid w:val="00411AC7"/>
    <w:rsid w:val="00727BC4"/>
    <w:rsid w:val="007E07DA"/>
    <w:rsid w:val="009E2A32"/>
    <w:rsid w:val="00F2028C"/>
    <w:rsid w:val="00F2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F24264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24264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Theme="minorHAnsi" w:eastAsiaTheme="minorHAnsi" w:hAnsiTheme="minorHAnsi"/>
      <w:sz w:val="26"/>
      <w:szCs w:val="26"/>
      <w:lang w:val="ru-RU" w:eastAsia="en-US"/>
    </w:rPr>
  </w:style>
  <w:style w:type="paragraph" w:styleId="a3">
    <w:name w:val="List Paragraph"/>
    <w:basedOn w:val="a"/>
    <w:uiPriority w:val="99"/>
    <w:qFormat/>
    <w:rsid w:val="00F24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</cp:revision>
  <cp:lastPrinted>2020-02-03T12:26:00Z</cp:lastPrinted>
  <dcterms:created xsi:type="dcterms:W3CDTF">2020-01-30T10:09:00Z</dcterms:created>
  <dcterms:modified xsi:type="dcterms:W3CDTF">2020-02-12T14:15:00Z</dcterms:modified>
</cp:coreProperties>
</file>