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DC" w:rsidRPr="003537D7" w:rsidRDefault="008A54DC" w:rsidP="00F24264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8A54DC" w:rsidRPr="009B0611" w:rsidRDefault="008A54DC" w:rsidP="00F24264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</w:t>
      </w:r>
      <w:r>
        <w:rPr>
          <w:b/>
        </w:rPr>
        <w:t>а</w:t>
      </w:r>
      <w:r w:rsidRPr="009B0611">
        <w:rPr>
          <w:b/>
        </w:rPr>
        <w:t xml:space="preserve"> малої приватизації.</w:t>
      </w:r>
    </w:p>
    <w:p w:rsidR="008A54DC" w:rsidRPr="003E24E3" w:rsidRDefault="008A54DC" w:rsidP="00F24264">
      <w:pPr>
        <w:pStyle w:val="ListParagraph"/>
        <w:tabs>
          <w:tab w:val="left" w:pos="1980"/>
        </w:tabs>
        <w:ind w:left="567" w:firstLine="284"/>
        <w:jc w:val="both"/>
      </w:pPr>
      <w:r w:rsidRPr="0046731C">
        <w:rPr>
          <w:rStyle w:val="2"/>
          <w:color w:val="000000"/>
          <w:sz w:val="24"/>
          <w:szCs w:val="24"/>
          <w:lang w:val="ru-RU" w:eastAsia="uk-UA"/>
        </w:rPr>
        <w:t>1</w:t>
      </w:r>
      <w:r>
        <w:rPr>
          <w:rStyle w:val="2"/>
          <w:color w:val="000000"/>
          <w:sz w:val="24"/>
          <w:szCs w:val="24"/>
          <w:lang w:eastAsia="uk-UA"/>
        </w:rPr>
        <w:t>. Єдиний майновий комплекс Державного підприємства «Обухівське будівельно-монтажне управління» (код ЄДРПОУ 25896374) за адресою: Київська обл., м. Обухів, вул. Малишка, 54</w:t>
      </w:r>
      <w:r>
        <w:rPr>
          <w:rStyle w:val="2"/>
          <w:color w:val="000000"/>
          <w:sz w:val="24"/>
          <w:szCs w:val="24"/>
          <w:lang w:val="ru-RU" w:eastAsia="uk-UA"/>
        </w:rPr>
        <w:t>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 w:rsidRPr="00BE2E07">
        <w:rPr>
          <w:lang w:val="ru-RU"/>
        </w:rPr>
        <w:t>31</w:t>
      </w:r>
      <w:r>
        <w:t>.0</w:t>
      </w:r>
      <w:r w:rsidRPr="00BE2E07">
        <w:rPr>
          <w:lang w:val="ru-RU"/>
        </w:rPr>
        <w:t>3</w:t>
      </w:r>
      <w:r>
        <w:t>.2020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</w:t>
      </w:r>
      <w:r w:rsidRPr="003E24E3">
        <w:t>незалежної оцінки</w:t>
      </w:r>
      <w:r w:rsidRPr="005A1616">
        <w:t xml:space="preserve"> – визначення ринкової вартості для подальшої приватизації.</w:t>
      </w:r>
      <w:r>
        <w:t xml:space="preserve"> Спосіб приватизації:  аукціон.</w:t>
      </w:r>
      <w:r w:rsidRPr="005A1616">
        <w:t xml:space="preserve"> Подібними до об’єкта оцінки будуть вважатися: </w:t>
      </w:r>
      <w:r w:rsidRPr="003E24E3">
        <w:t>єдині майнові комплекси. Очікувана найбільша ціна: 1</w:t>
      </w:r>
      <w:r w:rsidRPr="00BE2E07">
        <w:t>6</w:t>
      </w:r>
      <w:r w:rsidRPr="003E24E3">
        <w:t xml:space="preserve"> </w:t>
      </w:r>
      <w:r w:rsidRPr="00BE2E07">
        <w:t>368</w:t>
      </w:r>
      <w:r w:rsidRPr="003E24E3">
        <w:t xml:space="preserve"> грн.</w:t>
      </w:r>
    </w:p>
    <w:p w:rsidR="008A54DC" w:rsidRPr="00FF6448" w:rsidRDefault="008A54DC" w:rsidP="00B00E96">
      <w:pPr>
        <w:pStyle w:val="ListParagraph"/>
        <w:tabs>
          <w:tab w:val="left" w:pos="1980"/>
        </w:tabs>
        <w:jc w:val="both"/>
        <w:rPr>
          <w:sz w:val="18"/>
          <w:szCs w:val="18"/>
        </w:rPr>
      </w:pPr>
    </w:p>
    <w:p w:rsidR="008A54DC" w:rsidRPr="003537D7" w:rsidRDefault="008A54DC" w:rsidP="00F24264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</w:t>
      </w:r>
      <w:r>
        <w:rPr>
          <w:b/>
          <w:color w:val="000000"/>
        </w:rPr>
        <w:t xml:space="preserve"> за</w:t>
      </w:r>
      <w:r w:rsidRPr="003537D7">
        <w:rPr>
          <w:b/>
          <w:color w:val="000000"/>
        </w:rPr>
        <w:t xml:space="preserve"> №60/28190 в редакції, затвердженій  наказом </w:t>
      </w:r>
      <w:r>
        <w:rPr>
          <w:b/>
        </w:rPr>
        <w:t>Фонду державного майна України</w:t>
      </w:r>
      <w:r>
        <w:rPr>
          <w:b/>
          <w:color w:val="000000"/>
        </w:rPr>
        <w:t xml:space="preserve"> від 16.01.2018</w:t>
      </w:r>
      <w:r w:rsidRPr="003537D7">
        <w:rPr>
          <w:b/>
          <w:color w:val="000000"/>
        </w:rPr>
        <w:t xml:space="preserve">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8A54DC" w:rsidRPr="003537D7" w:rsidRDefault="008A54DC" w:rsidP="00F2426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8A54DC" w:rsidRPr="003537D7" w:rsidRDefault="008A54DC" w:rsidP="00F24264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8A54DC" w:rsidRPr="002C5F41" w:rsidRDefault="008A54DC" w:rsidP="002C5F41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1E6E75">
        <w:rPr>
          <w:color w:val="000000"/>
        </w:rPr>
        <w:t xml:space="preserve"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</w:t>
      </w:r>
      <w:r>
        <w:rPr>
          <w:color w:val="000000"/>
        </w:rPr>
        <w:t>10</w:t>
      </w:r>
      <w:r w:rsidRPr="001E6E75">
        <w:rPr>
          <w:color w:val="000000"/>
        </w:rPr>
        <w:t xml:space="preserve"> років.</w:t>
      </w:r>
    </w:p>
    <w:p w:rsidR="008A54DC" w:rsidRPr="004822BC" w:rsidRDefault="008A54DC" w:rsidP="00F24264">
      <w:pPr>
        <w:ind w:firstLine="709"/>
        <w:jc w:val="both"/>
      </w:pPr>
      <w:r w:rsidRPr="001E6E75">
        <w:t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</w:t>
      </w:r>
      <w:r>
        <w:t xml:space="preserve">тація, що містяться в конверті </w:t>
      </w:r>
      <w:r w:rsidRPr="001E6E75">
        <w:t xml:space="preserve">до </w:t>
      </w:r>
      <w:r w:rsidRPr="00BE2E07">
        <w:t>відділу забезпечення діяльності</w:t>
      </w:r>
      <w:r w:rsidRPr="00BE2E07">
        <w:br/>
        <w:t>регіонального відділення та роботи зі ЗМІ</w:t>
      </w:r>
      <w:r w:rsidRPr="001E6E75">
        <w:t xml:space="preserve">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8A54DC" w:rsidRPr="003537D7" w:rsidRDefault="008A54DC" w:rsidP="00F24264">
      <w:pPr>
        <w:ind w:firstLine="709"/>
        <w:jc w:val="both"/>
      </w:pPr>
      <w:r w:rsidRPr="003537D7">
        <w:t xml:space="preserve">Конкурс відбудеться </w:t>
      </w:r>
      <w:r>
        <w:t>26.03.2020</w:t>
      </w:r>
      <w:r w:rsidRPr="003537D7">
        <w:t>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) о </w:t>
      </w:r>
      <w:r>
        <w:t>10: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8A54DC" w:rsidRDefault="008A54DC" w:rsidP="00F24264">
      <w:pPr>
        <w:jc w:val="both"/>
        <w:rPr>
          <w:sz w:val="12"/>
          <w:szCs w:val="12"/>
        </w:rPr>
      </w:pPr>
    </w:p>
    <w:p w:rsidR="008A54DC" w:rsidRDefault="008A54DC" w:rsidP="00F24264">
      <w:pPr>
        <w:jc w:val="both"/>
        <w:rPr>
          <w:sz w:val="12"/>
          <w:szCs w:val="12"/>
        </w:rPr>
      </w:pPr>
    </w:p>
    <w:p w:rsidR="008A54DC" w:rsidRDefault="008A54DC" w:rsidP="00B00E96">
      <w:pPr>
        <w:tabs>
          <w:tab w:val="left" w:pos="180"/>
        </w:tabs>
        <w:spacing w:line="480" w:lineRule="auto"/>
      </w:pPr>
      <w:r>
        <w:rPr>
          <w:sz w:val="20"/>
          <w:szCs w:val="20"/>
        </w:rPr>
        <w:t xml:space="preserve">   Катерина ШТЕПУРА                              </w:t>
      </w: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  <w:r>
        <w:rPr>
          <w:sz w:val="20"/>
          <w:szCs w:val="20"/>
        </w:rPr>
        <w:t xml:space="preserve">                                 Наталія СТЕПАНОВА</w:t>
      </w:r>
    </w:p>
    <w:sectPr w:rsidR="008A54DC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264"/>
    <w:rsid w:val="00115564"/>
    <w:rsid w:val="00151E66"/>
    <w:rsid w:val="001E6E75"/>
    <w:rsid w:val="0020361A"/>
    <w:rsid w:val="002C5F41"/>
    <w:rsid w:val="002F6355"/>
    <w:rsid w:val="00326C6D"/>
    <w:rsid w:val="00343420"/>
    <w:rsid w:val="003537D7"/>
    <w:rsid w:val="003E24E3"/>
    <w:rsid w:val="00411AC7"/>
    <w:rsid w:val="0046731C"/>
    <w:rsid w:val="004822BC"/>
    <w:rsid w:val="005A1616"/>
    <w:rsid w:val="00712B89"/>
    <w:rsid w:val="00727BC4"/>
    <w:rsid w:val="00767944"/>
    <w:rsid w:val="008649B6"/>
    <w:rsid w:val="008A54DC"/>
    <w:rsid w:val="00935E05"/>
    <w:rsid w:val="009B0611"/>
    <w:rsid w:val="009B191C"/>
    <w:rsid w:val="00B00E96"/>
    <w:rsid w:val="00B56593"/>
    <w:rsid w:val="00BE2E07"/>
    <w:rsid w:val="00C56A60"/>
    <w:rsid w:val="00C900A6"/>
    <w:rsid w:val="00CE71DB"/>
    <w:rsid w:val="00D917DF"/>
    <w:rsid w:val="00D95400"/>
    <w:rsid w:val="00EA6F9B"/>
    <w:rsid w:val="00EB68B3"/>
    <w:rsid w:val="00EC0D7C"/>
    <w:rsid w:val="00F24264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6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F24264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F24264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Calibri" w:eastAsia="Calibri" w:hAnsi="Calibri"/>
      <w:sz w:val="26"/>
      <w:szCs w:val="26"/>
      <w:lang w:val="ru-RU" w:eastAsia="en-US"/>
    </w:rPr>
  </w:style>
  <w:style w:type="paragraph" w:styleId="ListParagraph">
    <w:name w:val="List Paragraph"/>
    <w:basedOn w:val="Normal"/>
    <w:uiPriority w:val="99"/>
    <w:qFormat/>
    <w:rsid w:val="00F24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1</Pages>
  <Words>580</Words>
  <Characters>3307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10</cp:revision>
  <cp:lastPrinted>2020-01-30T14:48:00Z</cp:lastPrinted>
  <dcterms:created xsi:type="dcterms:W3CDTF">2020-01-30T10:09:00Z</dcterms:created>
  <dcterms:modified xsi:type="dcterms:W3CDTF">2020-02-28T12:03:00Z</dcterms:modified>
</cp:coreProperties>
</file>