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ED" w:rsidRPr="003537D7" w:rsidRDefault="00A459ED" w:rsidP="00A459ED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A459ED" w:rsidRPr="003537D7" w:rsidRDefault="00A459ED" w:rsidP="00A459ED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A459ED" w:rsidRPr="00E75FCD" w:rsidRDefault="00A459ED" w:rsidP="00A459E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нежилого приміщення</w:t>
      </w:r>
      <w:r w:rsidRPr="00A459ED">
        <w:rPr>
          <w:rFonts w:ascii="Arial" w:hAnsi="Arial" w:cs="Arial"/>
          <w:b/>
          <w:sz w:val="20"/>
          <w:szCs w:val="20"/>
          <w:lang w:val="uk-UA"/>
        </w:rPr>
        <w:t xml:space="preserve">, площею 3,0 </w:t>
      </w:r>
      <w:proofErr w:type="spellStart"/>
      <w:r w:rsidRPr="00A459ED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Pr="00A459ED">
        <w:rPr>
          <w:rFonts w:ascii="Arial" w:hAnsi="Arial" w:cs="Arial"/>
          <w:b/>
          <w:sz w:val="20"/>
          <w:szCs w:val="20"/>
          <w:lang w:val="uk-UA"/>
        </w:rPr>
        <w:t>,  що розташоване за адресою: Київська обл., м. Славутич, вул. 77-ї Гвардійської дивізії, 7/11 та перебуває на балансі Державного спеціалізованого підприємства «Чорнобильська АЕС»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A459ED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Pr="00A459ED">
        <w:rPr>
          <w:rFonts w:ascii="Arial" w:hAnsi="Arial" w:cs="Arial"/>
          <w:sz w:val="20"/>
          <w:szCs w:val="20"/>
          <w:lang w:val="uk-UA"/>
        </w:rPr>
        <w:t>ПАТ КБ «ПРИВАТБАНК»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077F39"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інших автоматів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A459ED" w:rsidRDefault="00A459ED" w:rsidP="00A459E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A4EAA">
        <w:rPr>
          <w:rFonts w:ascii="Arial" w:hAnsi="Arial" w:cs="Arial"/>
          <w:b/>
          <w:sz w:val="20"/>
          <w:szCs w:val="20"/>
          <w:lang w:val="uk-UA"/>
        </w:rPr>
        <w:t>Н</w:t>
      </w:r>
      <w:r w:rsidR="006A4EAA" w:rsidRPr="006A4EAA">
        <w:rPr>
          <w:rFonts w:ascii="Arial" w:hAnsi="Arial" w:cs="Arial"/>
          <w:b/>
          <w:sz w:val="20"/>
          <w:szCs w:val="20"/>
          <w:lang w:val="uk-UA"/>
        </w:rPr>
        <w:t xml:space="preserve">ежитлові приміщення збірно-щитового будиночка (інв. №47498), загальною площею 176,60 </w:t>
      </w:r>
      <w:proofErr w:type="spellStart"/>
      <w:r w:rsidR="006A4EAA" w:rsidRPr="006A4EAA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6A4EAA" w:rsidRPr="006A4EAA">
        <w:rPr>
          <w:rFonts w:ascii="Arial" w:hAnsi="Arial" w:cs="Arial"/>
          <w:b/>
          <w:sz w:val="20"/>
          <w:szCs w:val="20"/>
          <w:lang w:val="uk-UA"/>
        </w:rPr>
        <w:t xml:space="preserve">, що знаходиться за адресою: Київська обл., м. Бориспіль, </w:t>
      </w:r>
      <w:proofErr w:type="spellStart"/>
      <w:r w:rsidR="006A4EAA" w:rsidRPr="006A4EAA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A4EAA" w:rsidRPr="006A4EAA">
        <w:rPr>
          <w:rFonts w:ascii="Arial" w:hAnsi="Arial" w:cs="Arial"/>
          <w:b/>
          <w:sz w:val="20"/>
          <w:szCs w:val="20"/>
          <w:lang w:val="uk-UA"/>
        </w:rPr>
        <w:t xml:space="preserve"> Міжнародний аеропорт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6A4EAA" w:rsidRPr="00E75FCD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</w:t>
      </w:r>
      <w:r w:rsidR="006A4EAA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6A4EAA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</w:t>
      </w:r>
      <w:r w:rsidR="006A4EAA">
        <w:rPr>
          <w:rFonts w:ascii="Arial" w:hAnsi="Arial" w:cs="Arial"/>
          <w:sz w:val="20"/>
          <w:szCs w:val="20"/>
          <w:lang w:val="uk-UA"/>
        </w:rPr>
        <w:t>0.11</w:t>
      </w:r>
      <w:r>
        <w:rPr>
          <w:rFonts w:ascii="Arial" w:hAnsi="Arial" w:cs="Arial"/>
          <w:sz w:val="20"/>
          <w:szCs w:val="20"/>
          <w:lang w:val="uk-UA"/>
        </w:rPr>
        <w:t>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6A4EAA" w:rsidRPr="006A4EAA">
        <w:rPr>
          <w:rFonts w:ascii="Arial" w:hAnsi="Arial" w:cs="Arial"/>
          <w:sz w:val="20"/>
          <w:szCs w:val="20"/>
          <w:lang w:val="uk-UA"/>
        </w:rPr>
        <w:t>Державне авіаційне підприємство «Україна»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="006A4EAA">
        <w:rPr>
          <w:rFonts w:ascii="Arial" w:hAnsi="Arial" w:cs="Arial"/>
          <w:sz w:val="20"/>
          <w:szCs w:val="20"/>
          <w:lang w:val="uk-UA"/>
        </w:rPr>
        <w:t xml:space="preserve">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призначення.</w:t>
      </w:r>
    </w:p>
    <w:p w:rsidR="00A459ED" w:rsidRPr="002E6C12" w:rsidRDefault="00A459ED" w:rsidP="00A459E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A4EAA" w:rsidRPr="006A4EAA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 2, загальною площею 2,00 кв. м, на 1-му поверсі пасажирського терміналу «D» (інв. № 47578), яка розміщена за адресою: Київська обл., </w:t>
      </w:r>
      <w:r w:rsidR="006A4EAA">
        <w:rPr>
          <w:rFonts w:ascii="Arial" w:hAnsi="Arial" w:cs="Arial"/>
          <w:b/>
          <w:sz w:val="20"/>
          <w:szCs w:val="20"/>
          <w:lang w:val="uk-UA"/>
        </w:rPr>
        <w:t xml:space="preserve">         м. </w:t>
      </w:r>
      <w:r w:rsidR="006A4EAA" w:rsidRPr="006A4EAA">
        <w:rPr>
          <w:rFonts w:ascii="Arial" w:hAnsi="Arial" w:cs="Arial"/>
          <w:b/>
          <w:sz w:val="20"/>
          <w:szCs w:val="20"/>
          <w:lang w:val="uk-UA"/>
        </w:rPr>
        <w:t xml:space="preserve">Бориспіль, Аеропорт, та перебуває на балансі </w:t>
      </w:r>
      <w:proofErr w:type="spellStart"/>
      <w:r w:rsidR="006A4EAA" w:rsidRPr="006A4EAA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A4EAA" w:rsidRPr="006A4EAA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6A4EAA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6A4EAA">
        <w:rPr>
          <w:rFonts w:ascii="Arial" w:hAnsi="Arial" w:cs="Arial"/>
          <w:sz w:val="20"/>
          <w:szCs w:val="20"/>
          <w:lang w:val="uk-UA"/>
        </w:rPr>
        <w:t>спеціальної</w:t>
      </w:r>
      <w:r w:rsidR="006A4EAA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6A4EAA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6A4EAA" w:rsidRPr="006A4EAA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6A4EAA" w:rsidRPr="006A4EAA">
        <w:rPr>
          <w:rFonts w:ascii="Arial" w:hAnsi="Arial" w:cs="Arial"/>
          <w:sz w:val="20"/>
          <w:szCs w:val="20"/>
          <w:lang w:val="uk-UA"/>
        </w:rPr>
        <w:t>Велмекс</w:t>
      </w:r>
      <w:proofErr w:type="spellEnd"/>
      <w:r w:rsidR="006A4EAA" w:rsidRPr="006A4EAA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6A4EAA"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інших автоматів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A459ED" w:rsidRPr="002E6C12" w:rsidRDefault="00A459ED" w:rsidP="00A459E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EB674F" w:rsidRPr="00EB674F">
        <w:rPr>
          <w:rFonts w:ascii="Arial" w:hAnsi="Arial" w:cs="Arial"/>
          <w:b/>
          <w:sz w:val="20"/>
          <w:szCs w:val="20"/>
          <w:lang w:val="uk-UA"/>
        </w:rPr>
        <w:t xml:space="preserve">Приміщення № 188, загальною площею 62,60 кв. м, на 2-му поверсі пасажирського терміналу «F» з </w:t>
      </w:r>
      <w:proofErr w:type="spellStart"/>
      <w:r w:rsidR="00EB674F" w:rsidRPr="00EB674F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EB674F" w:rsidRPr="00EB674F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конструкцій(інв. № 47570), яка розміщена за адресою: Київська обл., м. Бориспіль, Аеропорт, та перебуває на балансі </w:t>
      </w:r>
      <w:proofErr w:type="spellStart"/>
      <w:r w:rsidR="00EB674F" w:rsidRPr="00EB674F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EB674F" w:rsidRPr="00EB674F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EB674F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EB674F">
        <w:rPr>
          <w:rFonts w:ascii="Arial" w:hAnsi="Arial" w:cs="Arial"/>
          <w:sz w:val="20"/>
          <w:szCs w:val="20"/>
          <w:lang w:val="uk-UA"/>
        </w:rPr>
        <w:t>спеціальної</w:t>
      </w:r>
      <w:r w:rsidR="00EB674F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EB674F"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="00EB674F" w:rsidRPr="00EB674F">
        <w:rPr>
          <w:rFonts w:ascii="Arial" w:hAnsi="Arial" w:cs="Arial"/>
          <w:sz w:val="20"/>
          <w:szCs w:val="20"/>
          <w:lang w:val="uk-UA"/>
        </w:rPr>
        <w:t>ПП «ПАВО ГРУП»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B3320" w:rsidRPr="002E6C12" w:rsidRDefault="00A459ED" w:rsidP="00DB3320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EB674F">
        <w:rPr>
          <w:rFonts w:ascii="Arial" w:hAnsi="Arial" w:cs="Arial"/>
          <w:b/>
          <w:sz w:val="20"/>
          <w:szCs w:val="20"/>
          <w:lang w:val="uk-UA"/>
        </w:rPr>
        <w:t>Ч</w:t>
      </w:r>
      <w:r w:rsidR="00EB674F" w:rsidRPr="00EB674F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терміналу «В», загальною площею 5,12 </w:t>
      </w:r>
      <w:proofErr w:type="spellStart"/>
      <w:r w:rsidR="00EB674F" w:rsidRPr="00EB674F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EB674F" w:rsidRPr="00EB674F">
        <w:rPr>
          <w:rFonts w:ascii="Arial" w:hAnsi="Arial" w:cs="Arial"/>
          <w:b/>
          <w:sz w:val="20"/>
          <w:szCs w:val="20"/>
          <w:lang w:val="uk-UA"/>
        </w:rPr>
        <w:t>, що розташован</w:t>
      </w:r>
      <w:r w:rsidR="00EB674F">
        <w:rPr>
          <w:rFonts w:ascii="Arial" w:hAnsi="Arial" w:cs="Arial"/>
          <w:b/>
          <w:sz w:val="20"/>
          <w:szCs w:val="20"/>
          <w:lang w:val="uk-UA"/>
        </w:rPr>
        <w:t>а</w:t>
      </w:r>
      <w:r w:rsidR="00EB674F" w:rsidRPr="00EB674F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м. Бориспіль, Міжнародний аеропорт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DB3320"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DB3320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DB3320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B3320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Pr="00B25170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DB3320">
        <w:rPr>
          <w:rFonts w:ascii="Arial" w:hAnsi="Arial" w:cs="Arial"/>
          <w:sz w:val="20"/>
          <w:szCs w:val="20"/>
          <w:lang w:val="uk-UA"/>
        </w:rPr>
        <w:t>Інтер-Телеком</w:t>
      </w:r>
      <w:proofErr w:type="spellEnd"/>
      <w:r w:rsidRPr="00B25170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DB3320"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B3320"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DB3320"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="00DB3320"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B3320" w:rsidRPr="00E75FCD" w:rsidRDefault="00A459ED" w:rsidP="00DB332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B3320">
        <w:rPr>
          <w:rFonts w:ascii="Arial" w:hAnsi="Arial" w:cs="Arial"/>
          <w:b/>
          <w:sz w:val="20"/>
          <w:szCs w:val="20"/>
          <w:lang w:val="uk-UA"/>
        </w:rPr>
        <w:t>Ч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>астина нежитлового приміщення, площею 1,0 кв.</w:t>
      </w:r>
      <w:r w:rsidR="00DB332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>м, (реєстровий номер за ЄРОВД 04543387.7.ИГЯКЧБ002) що розташован</w:t>
      </w:r>
      <w:r w:rsidR="00DB3320">
        <w:rPr>
          <w:rFonts w:ascii="Arial" w:hAnsi="Arial" w:cs="Arial"/>
          <w:b/>
          <w:sz w:val="20"/>
          <w:szCs w:val="20"/>
          <w:lang w:val="uk-UA"/>
        </w:rPr>
        <w:t>а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Переяслав, </w:t>
      </w:r>
      <w:r w:rsidR="00DB3320">
        <w:rPr>
          <w:rFonts w:ascii="Arial" w:hAnsi="Arial" w:cs="Arial"/>
          <w:b/>
          <w:sz w:val="20"/>
          <w:szCs w:val="20"/>
          <w:lang w:val="uk-UA"/>
        </w:rPr>
        <w:t xml:space="preserve">                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>вул. Сухомлинського, 30 та перебуває на балансі ДВНЗ «Переяслав-Хмельницький державний педагогічний університет імені Г. Сковороди»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="00DB3320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DB3320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B3320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DB3320" w:rsidRPr="00DB3320">
        <w:rPr>
          <w:rFonts w:ascii="Arial" w:hAnsi="Arial" w:cs="Arial"/>
          <w:sz w:val="20"/>
          <w:szCs w:val="20"/>
          <w:lang w:val="uk-UA"/>
        </w:rPr>
        <w:t>АБ «УКРГАЗБАНК»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B3320"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інших автоматів</w:t>
      </w:r>
      <w:r w:rsidR="00DB3320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DD332C" w:rsidRPr="00E75FCD" w:rsidRDefault="00DD332C" w:rsidP="00DD33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B3320">
        <w:rPr>
          <w:rFonts w:ascii="Arial" w:hAnsi="Arial" w:cs="Arial"/>
          <w:b/>
          <w:sz w:val="20"/>
          <w:szCs w:val="20"/>
          <w:lang w:val="uk-UA"/>
        </w:rPr>
        <w:t>Ч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>астина приміщення ремонтно-механічної майстерні</w:t>
      </w:r>
      <w:r w:rsidR="00DB3320">
        <w:rPr>
          <w:rFonts w:ascii="Arial" w:hAnsi="Arial" w:cs="Arial"/>
          <w:b/>
          <w:sz w:val="20"/>
          <w:szCs w:val="20"/>
          <w:lang w:val="uk-UA"/>
        </w:rPr>
        <w:t xml:space="preserve">, площею 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>152,3 кв.</w:t>
      </w:r>
      <w:r w:rsidR="00DB332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>м, (інв. № 10310008) що розташован</w:t>
      </w:r>
      <w:r w:rsidR="00DB3320">
        <w:rPr>
          <w:rFonts w:ascii="Arial" w:hAnsi="Arial" w:cs="Arial"/>
          <w:b/>
          <w:sz w:val="20"/>
          <w:szCs w:val="20"/>
          <w:lang w:val="uk-UA"/>
        </w:rPr>
        <w:t>а</w:t>
      </w:r>
      <w:r w:rsidR="00DB3320" w:rsidRPr="00DB3320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Вишгородський р-н, с. Демидів, вул. Морська, 6 та перебуває на балансі Київської </w:t>
      </w:r>
      <w:proofErr w:type="spellStart"/>
      <w:r w:rsidR="00DB3320" w:rsidRPr="00DB3320">
        <w:rPr>
          <w:rFonts w:ascii="Arial" w:hAnsi="Arial" w:cs="Arial"/>
          <w:b/>
          <w:sz w:val="20"/>
          <w:szCs w:val="20"/>
          <w:lang w:val="uk-UA"/>
        </w:rPr>
        <w:t>гідрогеолого-меліоративної</w:t>
      </w:r>
      <w:proofErr w:type="spellEnd"/>
      <w:r w:rsidR="00DB3320" w:rsidRPr="00DB3320">
        <w:rPr>
          <w:rFonts w:ascii="Arial" w:hAnsi="Arial" w:cs="Arial"/>
          <w:b/>
          <w:sz w:val="20"/>
          <w:szCs w:val="20"/>
          <w:lang w:val="uk-UA"/>
        </w:rPr>
        <w:t xml:space="preserve"> експедиції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DB3320" w:rsidRPr="00E75FCD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</w:t>
      </w:r>
      <w:r w:rsidR="00DB3320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DB3320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="00DB3320"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B3320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DB3320" w:rsidRPr="00DB3320">
        <w:rPr>
          <w:rFonts w:ascii="Arial" w:hAnsi="Arial" w:cs="Arial"/>
          <w:sz w:val="20"/>
          <w:szCs w:val="20"/>
          <w:lang w:val="uk-UA"/>
        </w:rPr>
        <w:t>ФО-П Черненко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DB3320">
        <w:rPr>
          <w:rFonts w:ascii="Arial" w:hAnsi="Arial" w:cs="Arial"/>
          <w:sz w:val="20"/>
          <w:szCs w:val="20"/>
          <w:lang w:val="uk-UA"/>
        </w:rPr>
        <w:t>виробничого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D332C" w:rsidRPr="00E75FCD" w:rsidRDefault="00DD332C" w:rsidP="00DD33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F3765">
        <w:rPr>
          <w:rFonts w:ascii="Arial" w:hAnsi="Arial" w:cs="Arial"/>
          <w:b/>
          <w:sz w:val="20"/>
          <w:szCs w:val="20"/>
          <w:lang w:val="uk-UA"/>
        </w:rPr>
        <w:t>Ч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>астина майданчика під встановлення металевої щогли на залізобетонній опорі площею 12,21 кв.</w:t>
      </w:r>
      <w:r w:rsidR="008F376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м, що знаходиться за адресою: Київська область, Бородянський р-н, дільниця Київ-Коростень, перегін </w:t>
      </w:r>
      <w:proofErr w:type="spellStart"/>
      <w:r w:rsidR="008F3765" w:rsidRPr="008F3765">
        <w:rPr>
          <w:rFonts w:ascii="Arial" w:hAnsi="Arial" w:cs="Arial"/>
          <w:b/>
          <w:sz w:val="20"/>
          <w:szCs w:val="20"/>
          <w:lang w:val="uk-UA"/>
        </w:rPr>
        <w:t>Клавдієве-Бородянка</w:t>
      </w:r>
      <w:proofErr w:type="spellEnd"/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, 55-й км, пк.10 в смузі полоси 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lastRenderedPageBreak/>
        <w:t>відводу залізниці та перебуває на балансі ВП «Київськ</w:t>
      </w:r>
      <w:r w:rsidR="002F7786">
        <w:rPr>
          <w:rFonts w:ascii="Arial" w:hAnsi="Arial" w:cs="Arial"/>
          <w:b/>
          <w:sz w:val="20"/>
          <w:szCs w:val="20"/>
          <w:lang w:val="uk-UA"/>
        </w:rPr>
        <w:t>а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 дистанці</w:t>
      </w:r>
      <w:r w:rsidR="002F7786">
        <w:rPr>
          <w:rFonts w:ascii="Arial" w:hAnsi="Arial" w:cs="Arial"/>
          <w:b/>
          <w:sz w:val="20"/>
          <w:szCs w:val="20"/>
          <w:lang w:val="uk-UA"/>
        </w:rPr>
        <w:t>я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 колії» регіональної філії «Південно-західна залізниця  АТ «Укрзалізниця»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визначення ринкової вартості об’єкта </w:t>
      </w:r>
      <w:r w:rsidR="008F3765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8F3765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8F3765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8F3765" w:rsidRPr="008F3765">
        <w:rPr>
          <w:rFonts w:ascii="Arial" w:hAnsi="Arial" w:cs="Arial"/>
          <w:sz w:val="20"/>
          <w:szCs w:val="20"/>
          <w:lang w:val="uk-UA"/>
        </w:rPr>
        <w:t>ТОВ «ЛОКО ДІДЖІТАЛ»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8F3765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8F3765" w:rsidRPr="00E75FCD" w:rsidRDefault="00DD332C" w:rsidP="008F37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F3765">
        <w:rPr>
          <w:rFonts w:ascii="Arial" w:hAnsi="Arial" w:cs="Arial"/>
          <w:b/>
          <w:sz w:val="20"/>
          <w:szCs w:val="20"/>
          <w:lang w:val="uk-UA"/>
        </w:rPr>
        <w:t>Ч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астина майданчика під встановлення металевої щогли на залізобетонній опорі площею 12,21 </w:t>
      </w:r>
      <w:proofErr w:type="spellStart"/>
      <w:r w:rsidR="008F3765" w:rsidRPr="008F3765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8F3765" w:rsidRPr="008F3765">
        <w:rPr>
          <w:rFonts w:ascii="Arial" w:hAnsi="Arial" w:cs="Arial"/>
          <w:b/>
          <w:sz w:val="20"/>
          <w:szCs w:val="20"/>
          <w:lang w:val="uk-UA"/>
        </w:rPr>
        <w:t>, що знаходиться за адресою: Київська область, Бородянський р-н, дільниця Київ-Коростень, перегін Спартак-Тетерів, 77-й км, пк.8 в смузі полоси відводу залізниці та перебуває на балансі ВП «Київськ</w:t>
      </w:r>
      <w:r w:rsidR="002F7786">
        <w:rPr>
          <w:rFonts w:ascii="Arial" w:hAnsi="Arial" w:cs="Arial"/>
          <w:b/>
          <w:sz w:val="20"/>
          <w:szCs w:val="20"/>
          <w:lang w:val="uk-UA"/>
        </w:rPr>
        <w:t>а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 дистанці</w:t>
      </w:r>
      <w:r w:rsidR="002F7786">
        <w:rPr>
          <w:rFonts w:ascii="Arial" w:hAnsi="Arial" w:cs="Arial"/>
          <w:b/>
          <w:sz w:val="20"/>
          <w:szCs w:val="20"/>
          <w:lang w:val="uk-UA"/>
        </w:rPr>
        <w:t>я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 колії» регіональної філії «Південно-західна залізниця  АТ «Укрзалізниця»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="008F3765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8F3765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8F3765">
        <w:rPr>
          <w:rFonts w:ascii="Arial" w:hAnsi="Arial" w:cs="Arial"/>
          <w:sz w:val="20"/>
          <w:szCs w:val="20"/>
          <w:lang w:val="uk-UA"/>
        </w:rPr>
        <w:t>30.11.2019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8F3765" w:rsidRPr="008F3765">
        <w:rPr>
          <w:rFonts w:ascii="Arial" w:hAnsi="Arial" w:cs="Arial"/>
          <w:sz w:val="20"/>
          <w:szCs w:val="20"/>
          <w:lang w:val="uk-UA"/>
        </w:rPr>
        <w:t>ТОВ «ЛОКО ДІДЖІТАЛ»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="008F3765"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="008F3765">
        <w:rPr>
          <w:rFonts w:ascii="Arial" w:hAnsi="Arial" w:cs="Arial"/>
          <w:sz w:val="20"/>
          <w:szCs w:val="20"/>
          <w:lang w:val="uk-UA"/>
        </w:rPr>
        <w:t>2800</w:t>
      </w:r>
      <w:r w:rsidR="008F3765"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8F3765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="008F3765"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DD332C" w:rsidRPr="00E75FCD" w:rsidRDefault="00DD332C" w:rsidP="00DD33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10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F3765">
        <w:rPr>
          <w:rFonts w:ascii="Arial" w:hAnsi="Arial" w:cs="Arial"/>
          <w:b/>
          <w:sz w:val="20"/>
          <w:szCs w:val="20"/>
          <w:lang w:val="uk-UA"/>
        </w:rPr>
        <w:t>Ч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>астина приміщення №2.4.18 на 2-му поверсі пасажирського терміналу «D» (інв. №47578, реєстровий номер за ЄРОДВ 20572069.1435.НЛТНПД1884) площею 4,0 кв.</w:t>
      </w:r>
      <w:r w:rsidR="008F3765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м, що розташоване за адресою: Київська область, м. Бориспіль, Міжнародний аеропорт «Бориспіль» та перебуває на балансі </w:t>
      </w:r>
      <w:proofErr w:type="spellStart"/>
      <w:r w:rsidR="008F3765" w:rsidRPr="008F3765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8F3765" w:rsidRPr="008F3765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8F3765"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8F3765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8F3765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8F3765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proofErr w:type="spellStart"/>
      <w:r w:rsidR="008F3765" w:rsidRPr="008F3765">
        <w:rPr>
          <w:rFonts w:ascii="Arial" w:hAnsi="Arial" w:cs="Arial"/>
          <w:sz w:val="20"/>
          <w:szCs w:val="20"/>
          <w:lang w:val="uk-UA"/>
        </w:rPr>
        <w:t>ПрАТ</w:t>
      </w:r>
      <w:proofErr w:type="spellEnd"/>
      <w:r w:rsidR="008F3765" w:rsidRPr="008F3765">
        <w:rPr>
          <w:rFonts w:ascii="Arial" w:hAnsi="Arial" w:cs="Arial"/>
          <w:sz w:val="20"/>
          <w:szCs w:val="20"/>
          <w:lang w:val="uk-UA"/>
        </w:rPr>
        <w:t xml:space="preserve">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8F3765"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8F3765" w:rsidRPr="00E75FCD" w:rsidRDefault="008F3765" w:rsidP="008F37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8F3765">
        <w:rPr>
          <w:rFonts w:ascii="Arial" w:hAnsi="Arial" w:cs="Arial"/>
          <w:b/>
          <w:sz w:val="20"/>
          <w:szCs w:val="20"/>
          <w:lang w:val="uk-UA"/>
        </w:rPr>
        <w:t>астина приміщення, площею 65,0 кв.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8F3765">
        <w:rPr>
          <w:rFonts w:ascii="Arial" w:hAnsi="Arial" w:cs="Arial"/>
          <w:b/>
          <w:sz w:val="20"/>
          <w:szCs w:val="20"/>
          <w:lang w:val="uk-UA"/>
        </w:rPr>
        <w:t xml:space="preserve">м, котельні (інв. №10310111) що розташоване за адресою: Київська обл., Бородянський р-н, </w:t>
      </w:r>
      <w:proofErr w:type="spellStart"/>
      <w:r w:rsidRPr="008F3765">
        <w:rPr>
          <w:rFonts w:ascii="Arial" w:hAnsi="Arial" w:cs="Arial"/>
          <w:b/>
          <w:sz w:val="20"/>
          <w:szCs w:val="20"/>
          <w:lang w:val="uk-UA"/>
        </w:rPr>
        <w:t>смт</w:t>
      </w:r>
      <w:proofErr w:type="spellEnd"/>
      <w:r w:rsidRPr="008F3765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8F3765">
        <w:rPr>
          <w:rFonts w:ascii="Arial" w:hAnsi="Arial" w:cs="Arial"/>
          <w:b/>
          <w:sz w:val="20"/>
          <w:szCs w:val="20"/>
          <w:lang w:val="uk-UA"/>
        </w:rPr>
        <w:t>Немішаєве</w:t>
      </w:r>
      <w:proofErr w:type="spellEnd"/>
      <w:r w:rsidRPr="008F3765">
        <w:rPr>
          <w:rFonts w:ascii="Arial" w:hAnsi="Arial" w:cs="Arial"/>
          <w:b/>
          <w:sz w:val="20"/>
          <w:szCs w:val="20"/>
          <w:lang w:val="uk-UA"/>
        </w:rPr>
        <w:t xml:space="preserve"> та перебуває на балансі ВП </w:t>
      </w:r>
      <w:proofErr w:type="spellStart"/>
      <w:r w:rsidRPr="008F3765">
        <w:rPr>
          <w:rFonts w:ascii="Arial" w:hAnsi="Arial" w:cs="Arial"/>
          <w:b/>
          <w:sz w:val="20"/>
          <w:szCs w:val="20"/>
          <w:lang w:val="uk-UA"/>
        </w:rPr>
        <w:t>НУБіП</w:t>
      </w:r>
      <w:proofErr w:type="spellEnd"/>
      <w:r w:rsidRPr="008F3765">
        <w:rPr>
          <w:rFonts w:ascii="Arial" w:hAnsi="Arial" w:cs="Arial"/>
          <w:b/>
          <w:sz w:val="20"/>
          <w:szCs w:val="20"/>
          <w:lang w:val="uk-UA"/>
        </w:rPr>
        <w:t xml:space="preserve"> України «</w:t>
      </w:r>
      <w:proofErr w:type="spellStart"/>
      <w:r w:rsidRPr="008F3765">
        <w:rPr>
          <w:rFonts w:ascii="Arial" w:hAnsi="Arial" w:cs="Arial"/>
          <w:b/>
          <w:sz w:val="20"/>
          <w:szCs w:val="20"/>
          <w:lang w:val="uk-UA"/>
        </w:rPr>
        <w:t>Немішаївський</w:t>
      </w:r>
      <w:proofErr w:type="spellEnd"/>
      <w:r w:rsidRPr="008F3765">
        <w:rPr>
          <w:rFonts w:ascii="Arial" w:hAnsi="Arial" w:cs="Arial"/>
          <w:b/>
          <w:sz w:val="20"/>
          <w:szCs w:val="20"/>
          <w:lang w:val="uk-UA"/>
        </w:rPr>
        <w:t xml:space="preserve"> агротехнічний коледж»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Pr="008F3765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8F3765">
        <w:rPr>
          <w:rFonts w:ascii="Arial" w:hAnsi="Arial" w:cs="Arial"/>
          <w:sz w:val="20"/>
          <w:szCs w:val="20"/>
          <w:lang w:val="uk-UA"/>
        </w:rPr>
        <w:t>Теплодар</w:t>
      </w:r>
      <w:proofErr w:type="spellEnd"/>
      <w:r w:rsidRPr="008F3765">
        <w:rPr>
          <w:rFonts w:ascii="Arial" w:hAnsi="Arial" w:cs="Arial"/>
          <w:sz w:val="20"/>
          <w:szCs w:val="20"/>
          <w:lang w:val="uk-UA"/>
        </w:rPr>
        <w:t>-2013»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="009A10DE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>грн. Подібними до об’єкта оцінки будуть вважатися: приміщення, частини будівель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2F7786">
        <w:rPr>
          <w:rFonts w:ascii="Arial" w:hAnsi="Arial" w:cs="Arial"/>
          <w:sz w:val="20"/>
          <w:szCs w:val="20"/>
          <w:lang w:val="uk-UA"/>
        </w:rPr>
        <w:t>виробничого, складського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8F3765" w:rsidRPr="00E75FCD" w:rsidRDefault="008F3765" w:rsidP="008F37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9A10DE">
        <w:rPr>
          <w:rFonts w:ascii="Arial" w:hAnsi="Arial" w:cs="Arial"/>
          <w:b/>
          <w:sz w:val="20"/>
          <w:szCs w:val="20"/>
          <w:lang w:val="uk-UA"/>
        </w:rPr>
        <w:t>Ч</w:t>
      </w:r>
      <w:r w:rsidR="009A10DE" w:rsidRPr="009A10DE">
        <w:rPr>
          <w:rFonts w:ascii="Arial" w:hAnsi="Arial" w:cs="Arial"/>
          <w:b/>
          <w:sz w:val="20"/>
          <w:szCs w:val="20"/>
          <w:lang w:val="uk-UA"/>
        </w:rPr>
        <w:t>астина приміщення №1.1.3 на 1-му поверсі пасажирського термінал</w:t>
      </w:r>
      <w:r w:rsidR="009A10DE">
        <w:rPr>
          <w:rFonts w:ascii="Arial" w:hAnsi="Arial" w:cs="Arial"/>
          <w:b/>
          <w:sz w:val="20"/>
          <w:szCs w:val="20"/>
          <w:lang w:val="uk-UA"/>
        </w:rPr>
        <w:t>у</w:t>
      </w:r>
      <w:r w:rsidR="009A10DE" w:rsidRPr="009A10DE">
        <w:rPr>
          <w:rFonts w:ascii="Arial" w:hAnsi="Arial" w:cs="Arial"/>
          <w:b/>
          <w:sz w:val="20"/>
          <w:szCs w:val="20"/>
          <w:lang w:val="uk-UA"/>
        </w:rPr>
        <w:t xml:space="preserve"> «D»</w:t>
      </w:r>
      <w:r w:rsidR="009A10DE">
        <w:rPr>
          <w:rFonts w:ascii="Arial" w:hAnsi="Arial" w:cs="Arial"/>
          <w:b/>
          <w:sz w:val="20"/>
          <w:szCs w:val="20"/>
          <w:lang w:val="uk-UA"/>
        </w:rPr>
        <w:t>,</w:t>
      </w:r>
      <w:r w:rsidR="009A10DE" w:rsidRPr="009A10DE">
        <w:rPr>
          <w:rFonts w:ascii="Arial" w:hAnsi="Arial" w:cs="Arial"/>
          <w:b/>
          <w:sz w:val="20"/>
          <w:szCs w:val="20"/>
          <w:lang w:val="uk-UA"/>
        </w:rPr>
        <w:t xml:space="preserve"> площею     7,7 кв.</w:t>
      </w:r>
      <w:r w:rsidR="009A10D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A10DE" w:rsidRPr="009A10DE">
        <w:rPr>
          <w:rFonts w:ascii="Arial" w:hAnsi="Arial" w:cs="Arial"/>
          <w:b/>
          <w:sz w:val="20"/>
          <w:szCs w:val="20"/>
          <w:lang w:val="uk-UA"/>
        </w:rPr>
        <w:t xml:space="preserve">м, що розташоване за адресою: Київська область, м. Бориспіль, Міжнародний аеропорт «Бориспіль» та перебуває на балансі </w:t>
      </w:r>
      <w:proofErr w:type="spellStart"/>
      <w:r w:rsidR="009A10DE" w:rsidRPr="009A10D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9A10DE" w:rsidRPr="009A10DE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9A10DE" w:rsidRPr="00E75FCD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9A10DE">
        <w:rPr>
          <w:rFonts w:ascii="Arial" w:hAnsi="Arial" w:cs="Arial"/>
          <w:sz w:val="20"/>
          <w:szCs w:val="20"/>
          <w:lang w:val="uk-UA"/>
        </w:rPr>
        <w:t>спеціальної</w:t>
      </w:r>
      <w:r w:rsidR="009A10DE"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="009A10DE" w:rsidRPr="001E6E75">
        <w:rPr>
          <w:rFonts w:ascii="Arial" w:hAnsi="Arial" w:cs="Arial"/>
          <w:sz w:val="20"/>
          <w:szCs w:val="20"/>
          <w:lang w:val="uk-UA"/>
        </w:rPr>
        <w:t xml:space="preserve">з </w:t>
      </w:r>
      <w:r w:rsidR="009A10DE"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A10DE"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 w:rsidR="009A10DE" w:rsidRPr="009A10DE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9A10DE" w:rsidRPr="009A10DE">
        <w:rPr>
          <w:rFonts w:ascii="Arial" w:hAnsi="Arial" w:cs="Arial"/>
          <w:sz w:val="20"/>
          <w:szCs w:val="20"/>
          <w:lang w:val="uk-UA"/>
        </w:rPr>
        <w:t>Рент-е-ка</w:t>
      </w:r>
      <w:proofErr w:type="spellEnd"/>
      <w:r w:rsidR="009A10DE" w:rsidRPr="009A10DE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9A10DE" w:rsidRPr="009A10DE">
        <w:rPr>
          <w:rFonts w:ascii="Arial" w:hAnsi="Arial" w:cs="Arial"/>
          <w:sz w:val="20"/>
          <w:szCs w:val="20"/>
          <w:lang w:val="uk-UA"/>
        </w:rPr>
        <w:t>Юкрейн</w:t>
      </w:r>
      <w:proofErr w:type="spellEnd"/>
      <w:r w:rsidR="009A10DE" w:rsidRPr="009A10DE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9A10DE">
        <w:rPr>
          <w:rFonts w:ascii="Arial" w:hAnsi="Arial" w:cs="Arial"/>
          <w:sz w:val="20"/>
          <w:szCs w:val="20"/>
          <w:lang w:val="uk-UA"/>
        </w:rPr>
        <w:t>торгівельного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A459ED" w:rsidRPr="002E6C12" w:rsidRDefault="00A459ED" w:rsidP="00A459E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459ED" w:rsidRDefault="00A459ED" w:rsidP="00A459E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A459ED" w:rsidRPr="00FA0B40" w:rsidRDefault="00A459ED" w:rsidP="00A459ED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A459ED" w:rsidRPr="00FA0B40" w:rsidRDefault="00A459ED" w:rsidP="00A459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A459ED" w:rsidRPr="00FA0B40" w:rsidRDefault="00A459ED" w:rsidP="00A459E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A459ED" w:rsidRPr="00FA0B40" w:rsidRDefault="00A459ED" w:rsidP="00A45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A459ED" w:rsidRPr="00FA0B40" w:rsidRDefault="00A459ED" w:rsidP="00A45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9A10DE">
        <w:rPr>
          <w:rFonts w:ascii="Times New Roman" w:hAnsi="Times New Roman"/>
          <w:sz w:val="24"/>
          <w:szCs w:val="24"/>
          <w:lang w:val="uk-UA"/>
        </w:rPr>
        <w:t>12.12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A459ED" w:rsidRDefault="00A459ED" w:rsidP="00A45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459ED" w:rsidRDefault="00A459ED" w:rsidP="00A45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59ED" w:rsidRPr="003537D7" w:rsidRDefault="00A459ED" w:rsidP="00A45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59ED" w:rsidRPr="00F66DEC" w:rsidRDefault="00A459ED" w:rsidP="00A459ED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t>Юлія БІЛЕНКО</w:t>
      </w:r>
    </w:p>
    <w:p w:rsidR="00A459ED" w:rsidRPr="00F66DEC" w:rsidRDefault="00A459ED" w:rsidP="00A459ED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A459ED" w:rsidRDefault="00A459ED" w:rsidP="00A459ED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A459ED" w:rsidRPr="00FF0FAF" w:rsidRDefault="00A459ED" w:rsidP="00A459ED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 w:rsidRPr="00FF0FAF"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A459ED" w:rsidRDefault="00A459ED" w:rsidP="00A459ED">
      <w:pPr>
        <w:rPr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459ED" w:rsidRDefault="00A459ED" w:rsidP="00A459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101F" w:rsidRPr="00A459ED" w:rsidRDefault="004C101F">
      <w:pPr>
        <w:rPr>
          <w:lang w:val="uk-UA"/>
        </w:rPr>
      </w:pPr>
    </w:p>
    <w:sectPr w:rsidR="004C101F" w:rsidRPr="00A459ED" w:rsidSect="00D977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ED"/>
    <w:rsid w:val="00077F39"/>
    <w:rsid w:val="002F7786"/>
    <w:rsid w:val="004C101F"/>
    <w:rsid w:val="006A4EAA"/>
    <w:rsid w:val="008F3765"/>
    <w:rsid w:val="00945C4D"/>
    <w:rsid w:val="009A10DE"/>
    <w:rsid w:val="00A459ED"/>
    <w:rsid w:val="00C80DB3"/>
    <w:rsid w:val="00DB3320"/>
    <w:rsid w:val="00DD332C"/>
    <w:rsid w:val="00E21C0A"/>
    <w:rsid w:val="00EB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2019-11-12T13:11:00Z</dcterms:created>
  <dcterms:modified xsi:type="dcterms:W3CDTF">2019-11-18T14:21:00Z</dcterms:modified>
</cp:coreProperties>
</file>