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62" w:rsidRPr="00691A82" w:rsidRDefault="005A6C62" w:rsidP="005A6C62">
      <w:pPr>
        <w:pStyle w:val="a3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r w:rsidRPr="00691A82">
        <w:rPr>
          <w:b w:val="0"/>
          <w:sz w:val="24"/>
          <w:szCs w:val="24"/>
        </w:rPr>
        <w:t>ЗАТВЕРДЖЕНО</w:t>
      </w:r>
    </w:p>
    <w:p w:rsidR="005A6C62" w:rsidRPr="00691A82" w:rsidRDefault="005A6C62" w:rsidP="005A6C62">
      <w:pPr>
        <w:pStyle w:val="a3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r w:rsidRPr="00691A82">
        <w:rPr>
          <w:b w:val="0"/>
          <w:sz w:val="24"/>
          <w:szCs w:val="24"/>
        </w:rPr>
        <w:t xml:space="preserve">наказ Фонду державного майна України </w:t>
      </w:r>
    </w:p>
    <w:p w:rsidR="005A6C62" w:rsidRPr="00691A82" w:rsidRDefault="005A6C62" w:rsidP="005A6C62">
      <w:pPr>
        <w:spacing w:after="0" w:line="240" w:lineRule="auto"/>
        <w:ind w:left="5103"/>
        <w:rPr>
          <w:rFonts w:ascii="Times New Roman" w:hAnsi="Times New Roman" w:cs="Times New Roman"/>
          <w:szCs w:val="24"/>
          <w:lang w:val="uk-UA"/>
        </w:rPr>
      </w:pPr>
      <w:r w:rsidRPr="00691A82">
        <w:rPr>
          <w:rFonts w:ascii="Times New Roman" w:hAnsi="Times New Roman" w:cs="Times New Roman"/>
          <w:szCs w:val="24"/>
          <w:lang w:val="uk-UA"/>
        </w:rPr>
        <w:t xml:space="preserve">від </w:t>
      </w:r>
      <w:r w:rsidRPr="00691A82">
        <w:rPr>
          <w:rFonts w:ascii="Times New Roman" w:hAnsi="Times New Roman" w:cs="Times New Roman"/>
          <w:b/>
          <w:szCs w:val="24"/>
          <w:lang w:val="uk-UA"/>
        </w:rPr>
        <w:t xml:space="preserve">_______________ </w:t>
      </w:r>
      <w:r w:rsidRPr="00691A82">
        <w:rPr>
          <w:rFonts w:ascii="Times New Roman" w:hAnsi="Times New Roman" w:cs="Times New Roman"/>
          <w:szCs w:val="24"/>
          <w:lang w:val="uk-UA"/>
        </w:rPr>
        <w:t>№</w:t>
      </w:r>
      <w:r w:rsidRPr="00691A82">
        <w:rPr>
          <w:rFonts w:ascii="Times New Roman" w:hAnsi="Times New Roman" w:cs="Times New Roman"/>
          <w:b/>
          <w:szCs w:val="24"/>
          <w:lang w:val="uk-UA"/>
        </w:rPr>
        <w:t xml:space="preserve"> __________</w:t>
      </w:r>
      <w:r w:rsidRPr="00691A82">
        <w:rPr>
          <w:rFonts w:ascii="Times New Roman" w:hAnsi="Times New Roman" w:cs="Times New Roman"/>
          <w:szCs w:val="24"/>
          <w:lang w:val="uk-UA"/>
        </w:rPr>
        <w:t>.</w:t>
      </w:r>
    </w:p>
    <w:p w:rsidR="001C58F6" w:rsidRPr="00691A82" w:rsidRDefault="00724B38" w:rsidP="00424793">
      <w:pPr>
        <w:pStyle w:val="a3"/>
      </w:pPr>
      <w:r w:rsidRPr="00691A82">
        <w:t xml:space="preserve">Порядок </w:t>
      </w:r>
      <w:r w:rsidR="00DB5E12" w:rsidRPr="00691A82">
        <w:t>ведення</w:t>
      </w:r>
      <w:r w:rsidRPr="00691A82">
        <w:t xml:space="preserve"> </w:t>
      </w:r>
      <w:r w:rsidR="00DD4091" w:rsidRPr="00691A82">
        <w:t xml:space="preserve">Реєстру </w:t>
      </w:r>
      <w:r w:rsidR="002E4D06">
        <w:t>а</w:t>
      </w:r>
      <w:r w:rsidR="00FF473F" w:rsidRPr="00691A82">
        <w:t>ктів повернення з оренди нерухомого/іншого окремого індивідуально визначеного майна, що належить до державної власності</w:t>
      </w:r>
    </w:p>
    <w:p w:rsidR="002274F3" w:rsidRPr="00691A82" w:rsidRDefault="00355724" w:rsidP="002274F3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i/>
          <w:sz w:val="20"/>
          <w:szCs w:val="20"/>
          <w:lang w:val="uk-UA"/>
        </w:rPr>
        <w:t>Умовні скорочення:</w:t>
      </w:r>
    </w:p>
    <w:p w:rsidR="002274F3" w:rsidRPr="00691A82" w:rsidRDefault="002274F3" w:rsidP="002274F3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i/>
          <w:sz w:val="20"/>
          <w:szCs w:val="20"/>
          <w:lang w:val="uk-UA"/>
        </w:rPr>
        <w:t>Закон - Закон України "Про оренду дер</w:t>
      </w:r>
      <w:r w:rsidR="00355724" w:rsidRPr="00691A82">
        <w:rPr>
          <w:rFonts w:ascii="Times New Roman" w:hAnsi="Times New Roman" w:cs="Times New Roman"/>
          <w:i/>
          <w:sz w:val="20"/>
          <w:szCs w:val="20"/>
          <w:lang w:val="uk-UA"/>
        </w:rPr>
        <w:t>жавного та комунального майна";</w:t>
      </w:r>
    </w:p>
    <w:p w:rsidR="002274F3" w:rsidRPr="00691A82" w:rsidRDefault="002274F3" w:rsidP="002274F3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i/>
          <w:sz w:val="20"/>
          <w:szCs w:val="20"/>
          <w:lang w:val="uk-UA"/>
        </w:rPr>
        <w:t xml:space="preserve">Постанова - постанова Кабінету Міністрів України від 03.06.2020 № 483 "Деякі питання оренди державного та комунального майна"; </w:t>
      </w:r>
    </w:p>
    <w:p w:rsidR="002274F3" w:rsidRPr="00691A82" w:rsidRDefault="002274F3" w:rsidP="002274F3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i/>
          <w:sz w:val="20"/>
          <w:szCs w:val="20"/>
          <w:lang w:val="uk-UA"/>
        </w:rPr>
        <w:t xml:space="preserve">Порядок - Порядок передачі в оренду державного та комунального майна, затверджений Постановою; </w:t>
      </w:r>
    </w:p>
    <w:p w:rsidR="002274F3" w:rsidRPr="00691A82" w:rsidRDefault="002274F3" w:rsidP="002274F3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i/>
          <w:sz w:val="20"/>
          <w:szCs w:val="20"/>
          <w:lang w:val="uk-UA"/>
        </w:rPr>
        <w:t xml:space="preserve">Примірний договір - Примірний договір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 від 12 серпня 2020 року № 820. </w:t>
      </w:r>
    </w:p>
    <w:p w:rsidR="002274F3" w:rsidRPr="00691A82" w:rsidRDefault="002274F3" w:rsidP="002274F3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i/>
          <w:sz w:val="20"/>
          <w:szCs w:val="20"/>
          <w:lang w:val="uk-UA"/>
        </w:rPr>
        <w:t xml:space="preserve">*Обов’язкове поле </w:t>
      </w:r>
    </w:p>
    <w:p w:rsidR="001C58F6" w:rsidRPr="00691A82" w:rsidRDefault="003B0B36" w:rsidP="00424793">
      <w:pPr>
        <w:pStyle w:val="a5"/>
      </w:pPr>
      <w:r w:rsidRPr="00691A82">
        <w:t>1. Електронна адреса *</w:t>
      </w:r>
    </w:p>
    <w:p w:rsidR="002274F3" w:rsidRPr="00691A82" w:rsidRDefault="002274F3" w:rsidP="00425092">
      <w:pPr>
        <w:pStyle w:val="a5"/>
      </w:pPr>
      <w:r w:rsidRPr="00691A82">
        <w:t>2. Орендодавець *</w:t>
      </w:r>
    </w:p>
    <w:p w:rsidR="002274F3" w:rsidRPr="00691A82" w:rsidRDefault="002274F3" w:rsidP="002274F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Виберіть лише один варіант. </w:t>
      </w:r>
    </w:p>
    <w:p w:rsidR="002274F3" w:rsidRPr="00691A82" w:rsidRDefault="002274F3" w:rsidP="003B0B36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Регіональне відділення ФДМУ по Вінницькій та Хмельницькій областях </w:t>
      </w:r>
    </w:p>
    <w:p w:rsidR="002274F3" w:rsidRPr="00691A82" w:rsidRDefault="002274F3" w:rsidP="003B0B36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Регіональне відділення ФДМУ по Київській, Чернігівській та Черкаській областях </w:t>
      </w:r>
    </w:p>
    <w:p w:rsidR="002274F3" w:rsidRPr="00691A82" w:rsidRDefault="002274F3" w:rsidP="003B0B36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Регіональне відділення ФДМУ по Дніпропетровській, Запорізькій та Кіровоградській областях </w:t>
      </w:r>
    </w:p>
    <w:p w:rsidR="002274F3" w:rsidRPr="00691A82" w:rsidRDefault="002274F3" w:rsidP="003B0B36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Регіональне відділення ФДМУ по Івано-Франківській, Чернівецькій та Тернопільській областях </w:t>
      </w:r>
    </w:p>
    <w:p w:rsidR="00D63DE6" w:rsidRPr="00D63DE6" w:rsidRDefault="002274F3" w:rsidP="003B0B36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Регіональне відділення ФДМУ по Львівській, Закарпатській та Волинській областях </w:t>
      </w:r>
    </w:p>
    <w:p w:rsidR="002274F3" w:rsidRPr="00691A82" w:rsidRDefault="002274F3" w:rsidP="003B0B36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Регіональне відділення ФДМУ по Одеській та Миколаївській областях </w:t>
      </w:r>
    </w:p>
    <w:p w:rsidR="002274F3" w:rsidRPr="00691A82" w:rsidRDefault="002274F3" w:rsidP="003B0B36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Регіональне відділення ФДМУ по Полтавській та Сумській областях </w:t>
      </w:r>
    </w:p>
    <w:p w:rsidR="00EA53D9" w:rsidRPr="00691A82" w:rsidRDefault="002274F3" w:rsidP="003B0B36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>Регіональне відділення ФДМУ по Рівненській та Житомирській областях</w:t>
      </w:r>
    </w:p>
    <w:p w:rsidR="00EA53D9" w:rsidRPr="00691A82" w:rsidRDefault="002274F3" w:rsidP="003B0B36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>Регіональне відділення ФДМУ по Харківській, Донецькій та Луганській областях</w:t>
      </w:r>
    </w:p>
    <w:p w:rsidR="00EA53D9" w:rsidRPr="00691A82" w:rsidRDefault="002274F3" w:rsidP="003B0B36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>Регіональне відділення ФДМ в Херсонській області, АР Крим та м. Севастополю</w:t>
      </w:r>
    </w:p>
    <w:p w:rsidR="002274F3" w:rsidRPr="00691A82" w:rsidRDefault="002274F3" w:rsidP="003B0B36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Регіональне відділення ФДМУ по м. Києву </w:t>
      </w:r>
      <w:bookmarkStart w:id="0" w:name="_GoBack"/>
      <w:bookmarkEnd w:id="0"/>
    </w:p>
    <w:p w:rsidR="002274F3" w:rsidRPr="00691A82" w:rsidRDefault="002274F3" w:rsidP="003B0B36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Апарат ФДМУ </w:t>
      </w:r>
    </w:p>
    <w:p w:rsidR="00425092" w:rsidRPr="00691A82" w:rsidRDefault="002274F3" w:rsidP="00425092">
      <w:pPr>
        <w:pStyle w:val="a5"/>
      </w:pPr>
      <w:r w:rsidRPr="00691A82">
        <w:t>3. Місцезнаходження об'єкта (регіон) *</w:t>
      </w:r>
    </w:p>
    <w:p w:rsidR="002274F3" w:rsidRPr="00691A82" w:rsidRDefault="002274F3" w:rsidP="002274F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Виберіть лише один варіант. </w:t>
      </w:r>
    </w:p>
    <w:p w:rsidR="002274F3" w:rsidRPr="00691A82" w:rsidRDefault="002274F3" w:rsidP="00425092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Вінницька обл. </w:t>
      </w:r>
    </w:p>
    <w:p w:rsidR="002274F3" w:rsidRPr="00691A82" w:rsidRDefault="002274F3" w:rsidP="00425092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Волинська обл. </w:t>
      </w:r>
    </w:p>
    <w:p w:rsidR="002274F3" w:rsidRPr="00691A82" w:rsidRDefault="002274F3" w:rsidP="00425092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Дніпропетровська обл. </w:t>
      </w:r>
    </w:p>
    <w:p w:rsidR="002274F3" w:rsidRPr="00691A82" w:rsidRDefault="002274F3" w:rsidP="00425092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Донецька обл. </w:t>
      </w:r>
    </w:p>
    <w:p w:rsidR="002274F3" w:rsidRPr="00691A82" w:rsidRDefault="002274F3" w:rsidP="00425092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Житомирська обл. </w:t>
      </w:r>
    </w:p>
    <w:p w:rsidR="002274F3" w:rsidRPr="00691A82" w:rsidRDefault="002274F3" w:rsidP="00425092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Закарпатська обл. </w:t>
      </w:r>
    </w:p>
    <w:p w:rsidR="002274F3" w:rsidRPr="00691A82" w:rsidRDefault="002274F3" w:rsidP="00425092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Запорізька обл. </w:t>
      </w:r>
    </w:p>
    <w:p w:rsidR="002274F3" w:rsidRPr="00691A82" w:rsidRDefault="002274F3" w:rsidP="00425092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Івано-Франківська обл. </w:t>
      </w:r>
    </w:p>
    <w:p w:rsidR="002274F3" w:rsidRPr="00691A82" w:rsidRDefault="002274F3" w:rsidP="00425092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Київська обл. </w:t>
      </w:r>
    </w:p>
    <w:p w:rsidR="002274F3" w:rsidRPr="00691A82" w:rsidRDefault="002274F3" w:rsidP="00425092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Кіровоградська обл. </w:t>
      </w:r>
    </w:p>
    <w:p w:rsidR="002274F3" w:rsidRPr="00691A82" w:rsidRDefault="002274F3" w:rsidP="00425092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Луганська обл. </w:t>
      </w:r>
    </w:p>
    <w:p w:rsidR="002274F3" w:rsidRPr="00691A82" w:rsidRDefault="002274F3" w:rsidP="00425092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Львівська обл. </w:t>
      </w:r>
    </w:p>
    <w:p w:rsidR="002274F3" w:rsidRPr="00691A82" w:rsidRDefault="002274F3" w:rsidP="00425092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Миколаївська обл. </w:t>
      </w:r>
    </w:p>
    <w:p w:rsidR="002274F3" w:rsidRPr="00691A82" w:rsidRDefault="002274F3" w:rsidP="00425092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Одеська обл. </w:t>
      </w:r>
    </w:p>
    <w:p w:rsidR="002274F3" w:rsidRPr="00691A82" w:rsidRDefault="002274F3" w:rsidP="00425092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Полтавська обл. </w:t>
      </w:r>
    </w:p>
    <w:p w:rsidR="002274F3" w:rsidRPr="00691A82" w:rsidRDefault="002274F3" w:rsidP="00425092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Рівненська обл. </w:t>
      </w:r>
    </w:p>
    <w:p w:rsidR="002274F3" w:rsidRPr="00691A82" w:rsidRDefault="002274F3" w:rsidP="00425092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Сумська обл. </w:t>
      </w:r>
    </w:p>
    <w:p w:rsidR="002274F3" w:rsidRPr="00691A82" w:rsidRDefault="002274F3" w:rsidP="00425092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Тернопільська обл. </w:t>
      </w:r>
    </w:p>
    <w:p w:rsidR="002274F3" w:rsidRPr="00691A82" w:rsidRDefault="002274F3" w:rsidP="00425092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Харківська обл. </w:t>
      </w:r>
    </w:p>
    <w:p w:rsidR="002274F3" w:rsidRPr="00691A82" w:rsidRDefault="002274F3" w:rsidP="00425092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Херсонська обл. </w:t>
      </w:r>
    </w:p>
    <w:p w:rsidR="002274F3" w:rsidRPr="00691A82" w:rsidRDefault="002274F3" w:rsidP="00425092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Хмельницька обл. </w:t>
      </w:r>
    </w:p>
    <w:p w:rsidR="002274F3" w:rsidRPr="00691A82" w:rsidRDefault="002274F3" w:rsidP="00425092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Черкаська обл. </w:t>
      </w:r>
    </w:p>
    <w:p w:rsidR="002274F3" w:rsidRPr="00691A82" w:rsidRDefault="002274F3" w:rsidP="00425092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Чернівецька обл. </w:t>
      </w:r>
    </w:p>
    <w:p w:rsidR="002274F3" w:rsidRPr="00691A82" w:rsidRDefault="002274F3" w:rsidP="00425092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Чернігівська обл. </w:t>
      </w:r>
    </w:p>
    <w:p w:rsidR="002274F3" w:rsidRPr="00691A82" w:rsidRDefault="002274F3" w:rsidP="00425092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м. Київ </w:t>
      </w:r>
    </w:p>
    <w:p w:rsidR="002274F3" w:rsidRPr="00691A82" w:rsidRDefault="002274F3" w:rsidP="00425092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АР Крим </w:t>
      </w:r>
    </w:p>
    <w:p w:rsidR="00663AC0" w:rsidRPr="00691A82" w:rsidRDefault="002274F3" w:rsidP="00663AC0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м. Севастополь </w:t>
      </w:r>
    </w:p>
    <w:p w:rsidR="00C77558" w:rsidRPr="00691A82" w:rsidRDefault="00C77558" w:rsidP="00C77558">
      <w:pPr>
        <w:pStyle w:val="a5"/>
        <w:jc w:val="both"/>
      </w:pPr>
      <w:r w:rsidRPr="00691A82">
        <w:t xml:space="preserve">4. Акт повернення з оренди нерухомого/іншого окремо індивідуально визначеного майна, що належить до державної власності </w:t>
      </w:r>
    </w:p>
    <w:p w:rsidR="006E69E3" w:rsidRPr="00691A82" w:rsidRDefault="006E69E3" w:rsidP="006E69E3">
      <w:pPr>
        <w:spacing w:after="0"/>
        <w:jc w:val="both"/>
        <w:rPr>
          <w:rStyle w:val="a7"/>
        </w:rPr>
      </w:pPr>
      <w:r w:rsidRPr="00691A82">
        <w:rPr>
          <w:rStyle w:val="a7"/>
        </w:rPr>
        <w:t xml:space="preserve">Завантажується після його підписання. Акт та Додаток до нього (Анкету про стан Майна і розрахунків за Договором оренди) можна сформувати автоматично за посиланням: </w:t>
      </w:r>
      <w:hyperlink r:id="rId8" w:anchor="gid=1679566937&amp;range=A2" w:history="1">
        <w:r w:rsidRPr="00691A82">
          <w:rPr>
            <w:rStyle w:val="a7"/>
          </w:rPr>
          <w:t>https://docs.google.com/spreadsheets/d/1XeTrgoTbQ4VoXPHOjf8wr9s9UfQBqliUqaX3qgqpHZ8/edit#gid=1679566937&amp;range=A2</w:t>
        </w:r>
      </w:hyperlink>
    </w:p>
    <w:p w:rsidR="00C77558" w:rsidRPr="00691A82" w:rsidRDefault="00C77558" w:rsidP="00C77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>Завантажте файл</w:t>
      </w:r>
    </w:p>
    <w:p w:rsidR="00C77558" w:rsidRPr="00691A82" w:rsidRDefault="00C77558" w:rsidP="00C77558">
      <w:pPr>
        <w:pStyle w:val="a5"/>
        <w:jc w:val="both"/>
      </w:pPr>
      <w:r w:rsidRPr="00691A82">
        <w:t xml:space="preserve">5. Дата підписання акта повернення з оренди майна, що належить до державної власності* </w:t>
      </w:r>
    </w:p>
    <w:p w:rsidR="00C77558" w:rsidRPr="00691A82" w:rsidRDefault="00C77558" w:rsidP="00C77558">
      <w:pPr>
        <w:pStyle w:val="a5"/>
        <w:jc w:val="both"/>
      </w:pPr>
      <w:r w:rsidRPr="00691A82">
        <w:t xml:space="preserve">6. Чи внесено рішення орендодавця, на підставі якого припинено (непродовжено) договір оренди, за яким повертається майно, до </w:t>
      </w:r>
      <w:r w:rsidR="000D19C4" w:rsidRPr="00691A82">
        <w:t>Реєстру рішень і інших документів, на підставі яких припиняються орендні правовідносини</w:t>
      </w:r>
      <w:r w:rsidRPr="00691A82">
        <w:t>? *</w:t>
      </w:r>
    </w:p>
    <w:p w:rsidR="00C77558" w:rsidRPr="00691A82" w:rsidRDefault="00C77558" w:rsidP="00C77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>Виберіть лише один варіант.</w:t>
      </w:r>
    </w:p>
    <w:p w:rsidR="00C77558" w:rsidRPr="00691A82" w:rsidRDefault="00C77558" w:rsidP="00C77558">
      <w:pPr>
        <w:pStyle w:val="a8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так - Перейти до запитання 7 </w:t>
      </w:r>
    </w:p>
    <w:p w:rsidR="00C77558" w:rsidRPr="00691A82" w:rsidRDefault="00C77558" w:rsidP="00C77558">
      <w:pPr>
        <w:pStyle w:val="a8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ні - Перейти до запитання 8 </w:t>
      </w:r>
    </w:p>
    <w:p w:rsidR="00C77558" w:rsidRPr="00691A82" w:rsidRDefault="00C77558" w:rsidP="00C77558">
      <w:pPr>
        <w:pStyle w:val="1"/>
      </w:pPr>
      <w:r w:rsidRPr="00691A82">
        <w:t xml:space="preserve">Ключ рішення </w:t>
      </w:r>
    </w:p>
    <w:p w:rsidR="00C77558" w:rsidRPr="00691A82" w:rsidRDefault="00C77558" w:rsidP="008C08E1">
      <w:pPr>
        <w:pStyle w:val="a5"/>
        <w:jc w:val="both"/>
      </w:pPr>
      <w:r w:rsidRPr="00691A82">
        <w:t xml:space="preserve">7. Ключ рішення у </w:t>
      </w:r>
      <w:r w:rsidR="000D19C4" w:rsidRPr="00691A82">
        <w:t>Реєстрі рішень і інших документів, на підставі яких припиняються орендні правовідносини</w:t>
      </w:r>
      <w:r w:rsidRPr="00691A82">
        <w:t xml:space="preserve">* </w:t>
      </w:r>
    </w:p>
    <w:p w:rsidR="00C77558" w:rsidRPr="00691A82" w:rsidRDefault="00680404" w:rsidP="00C77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>Реєстр за посиланням:</w:t>
      </w:r>
    </w:p>
    <w:p w:rsidR="00680404" w:rsidRPr="00691A82" w:rsidRDefault="00C77558" w:rsidP="00C77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- Перейти до запитання 24 </w:t>
      </w:r>
    </w:p>
    <w:p w:rsidR="00C77558" w:rsidRPr="00691A82" w:rsidRDefault="00C77558" w:rsidP="00680404">
      <w:pPr>
        <w:pStyle w:val="1"/>
      </w:pPr>
      <w:r w:rsidRPr="00691A82">
        <w:t xml:space="preserve">Інформація про договір </w:t>
      </w:r>
    </w:p>
    <w:p w:rsidR="00C77558" w:rsidRPr="00691A82" w:rsidRDefault="00C77558" w:rsidP="00680404">
      <w:pPr>
        <w:pStyle w:val="a5"/>
      </w:pPr>
      <w:r w:rsidRPr="00691A82">
        <w:t xml:space="preserve">8. Код за ЄДРПОУ орендаря * </w:t>
      </w:r>
    </w:p>
    <w:p w:rsidR="00C77558" w:rsidRPr="00691A82" w:rsidRDefault="00C77558" w:rsidP="00C77558">
      <w:pPr>
        <w:spacing w:after="0"/>
        <w:rPr>
          <w:rStyle w:val="a7"/>
        </w:rPr>
      </w:pPr>
      <w:r w:rsidRPr="00691A82">
        <w:rPr>
          <w:rStyle w:val="a7"/>
        </w:rPr>
        <w:t>У разі ФОП чи фізичної особи - зазначити ідентифікаційний номер</w:t>
      </w:r>
    </w:p>
    <w:p w:rsidR="00680404" w:rsidRPr="00691A82" w:rsidRDefault="00C77558" w:rsidP="00680404">
      <w:pPr>
        <w:pStyle w:val="a5"/>
      </w:pPr>
      <w:r w:rsidRPr="00691A82">
        <w:lastRenderedPageBreak/>
        <w:t xml:space="preserve">9. </w:t>
      </w:r>
      <w:r w:rsidR="00680404" w:rsidRPr="00691A82">
        <w:t xml:space="preserve">Назва/ПІБ орендаря * </w:t>
      </w:r>
    </w:p>
    <w:p w:rsidR="00680404" w:rsidRPr="00691A82" w:rsidRDefault="00C77558" w:rsidP="00680404">
      <w:pPr>
        <w:pStyle w:val="a5"/>
      </w:pPr>
      <w:r w:rsidRPr="00691A82">
        <w:t xml:space="preserve">10. </w:t>
      </w:r>
      <w:r w:rsidR="00680404" w:rsidRPr="00691A82">
        <w:t xml:space="preserve">Найменування балансоутримувача * </w:t>
      </w:r>
    </w:p>
    <w:p w:rsidR="00680404" w:rsidRPr="00691A82" w:rsidRDefault="00C77558" w:rsidP="00680404">
      <w:pPr>
        <w:pStyle w:val="a5"/>
      </w:pPr>
      <w:r w:rsidRPr="00691A82">
        <w:t xml:space="preserve">11. </w:t>
      </w:r>
      <w:r w:rsidR="00680404" w:rsidRPr="00691A82">
        <w:t xml:space="preserve">Код за ЄДРПОУ балансоутримувача * </w:t>
      </w:r>
    </w:p>
    <w:p w:rsidR="00680404" w:rsidRPr="00691A82" w:rsidRDefault="00C77558" w:rsidP="00680404">
      <w:pPr>
        <w:pStyle w:val="a5"/>
      </w:pPr>
      <w:r w:rsidRPr="00691A82">
        <w:t xml:space="preserve">12. </w:t>
      </w:r>
      <w:r w:rsidR="00680404" w:rsidRPr="00691A82">
        <w:t xml:space="preserve">Номер договору, що припинений * </w:t>
      </w:r>
    </w:p>
    <w:p w:rsidR="00680404" w:rsidRPr="00691A82" w:rsidRDefault="00C77558" w:rsidP="00680404">
      <w:pPr>
        <w:pStyle w:val="a5"/>
      </w:pPr>
      <w:r w:rsidRPr="00691A82">
        <w:t xml:space="preserve">13. </w:t>
      </w:r>
      <w:r w:rsidR="00680404" w:rsidRPr="00691A82">
        <w:t xml:space="preserve">Дата укладення договору, що припинений * </w:t>
      </w:r>
    </w:p>
    <w:p w:rsidR="00680404" w:rsidRPr="00691A82" w:rsidRDefault="00C77558" w:rsidP="00680404">
      <w:pPr>
        <w:pStyle w:val="a5"/>
      </w:pPr>
      <w:r w:rsidRPr="00691A82">
        <w:t xml:space="preserve">14. </w:t>
      </w:r>
      <w:r w:rsidR="00680404" w:rsidRPr="00691A82">
        <w:t xml:space="preserve">Термін дії договору - початок * </w:t>
      </w:r>
    </w:p>
    <w:p w:rsidR="00680404" w:rsidRPr="00691A82" w:rsidRDefault="00C77558" w:rsidP="00680404">
      <w:pPr>
        <w:pStyle w:val="a5"/>
      </w:pPr>
      <w:r w:rsidRPr="00691A82">
        <w:t xml:space="preserve">15. </w:t>
      </w:r>
      <w:r w:rsidR="00680404" w:rsidRPr="00691A82">
        <w:t xml:space="preserve">Термін дії договору - закінчення * </w:t>
      </w:r>
    </w:p>
    <w:p w:rsidR="00680404" w:rsidRPr="00691A82" w:rsidRDefault="00C77558" w:rsidP="00680404">
      <w:pPr>
        <w:pStyle w:val="a5"/>
      </w:pPr>
      <w:r w:rsidRPr="00691A82">
        <w:t xml:space="preserve">16. </w:t>
      </w:r>
      <w:r w:rsidR="00680404" w:rsidRPr="00691A82">
        <w:t>Дата припинення дії договору оренди *</w:t>
      </w:r>
    </w:p>
    <w:p w:rsidR="00C77558" w:rsidRPr="00691A82" w:rsidRDefault="00C77558" w:rsidP="00680404">
      <w:pPr>
        <w:pStyle w:val="a5"/>
      </w:pPr>
      <w:r w:rsidRPr="00691A82">
        <w:t>17. Орган управління об'єктом *</w:t>
      </w:r>
    </w:p>
    <w:p w:rsidR="00C77558" w:rsidRPr="00691A82" w:rsidRDefault="00C77558" w:rsidP="00C77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Виберіть лише один варіант.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11014 - КАБІНЕТ МІНІСТРІВ УКРАЇНИ (СЕКРЕТАРІАТ КАБІНЕТУ МІНІСТРІВ УКРАЇНИ)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11024 - ГОСПОДАРСЬКО-ФІНАНСОВИЙ ДЕПАРТАМЕНТ СЕКРЕТАРІАТУ КАБІНЕТУ МІНІСТРІВ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11064 - МІНІСТЕРСТВО АГРАРНОЇ ПОЛІТИКИ ТА ПРОДОВОЛЬСТВА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11074 - МІНІСТЕРСТВО ЕНЕРГЕТИКИ ТА ВУГІЛЬНОЇ ПРОМИСЛОВОСТІ УКРАЇНИ 11085 - МІНІСТЕРСТВО ОСВІТИ І НАУКИ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11087 - МІНІСТЕРСТВО МОЛОДІ ТА СПОРТУ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11094 - МІНІСТЕРСТВО ЗАХИСТУ ДОВКІЛЛЯ ТА ПРИРОДНИХ РЕСУРСІВ УКРАЇНИ 14084 - МІНІСТЕРСТВО ОБОРОНИ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17074 - МІНІСТЕРСТВО СОЦІАЛЬНОЇ ПОЛІТИКИ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17094 - МІНІСТЕРСТВО КУЛЬТУРИ ТА ІНФОРМАЦІЙНОЇ ПОЛІТИКИ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17124 - МІНІСТЕРСТВО ЗАКОРДОННИХ СПРАВ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17184 - МІНІСТЕРСТВО ОХОРОНИ ЗДОРОВ'Я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17214 - МІНІСТЕРСТВО ІНФРАСТРУКТУРИ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17241 - МІНІСТЕРСТВО ЦИФРОВОЇ ТРАНСФОРМАЦІЇ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17284 - МІНІСТЕРСТВО ФІНАНСІВ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17294 - МІНІСТЕРСТВО ЮСТИЦІЇ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18184 - МІНІСТЕРСТВО РОЗВИТКУ ЕКОНОМІКИ, ТОРГІВЛІ ТА СІЛЬСЬКОГО ГОСПОДАРСТВА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18354 - МІНІСТЕРСТВО ВНУТРІШНІХ СПРАВ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19084 - МІНІСТЕРСТВО РОЗВИТКУ ГРОМАД ТА ТЕРИТОРІЙ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19088 - МІНІСТЕРСТВО З ПИТАНЬ ТИМЧАСОВО ОКУПОВАНИХ ТЕРИТОРІЙ ТА ВНУТРІШНЬО ПЕРЕМІЩЕНИХ ОСІБ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19114 - МІНІСТЕРСТВО ІНФОРМАЦІЙНОЇ ПОЛІТИКИ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21077 - ДЕРЖАВНА СЛУЖБА ГЕОЛОГІЇ ТА НАДР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21088 - ДЕРЖАВНА СЛУЖБА ЯКОСТІ ОСВІТИ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21104 - ДЕРЖАВНИЙ КОМІТЕТ ТЕЛЕБАЧЕННЯ І РАДІОМОВЛЕННЯ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21204 - ДЕРЖАВНА СЛУЖБА УКРАЇНИ З ПИТАНЬ БЕЗПЕЧНОСТІ ХАРЧОВИХ ПРОДУКТІВ ТА ЗАХИСТУ СПОЖИВАЧІВ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22784 - ПЕНСІЙНИЙ ФОНД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23094 - АДМІНІСТРАЦІЯ ДЕРЖАВНОЇ ПРИКОРДОННОЇ СЛУЖБИ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24124 - НАЦІОНАЛЬНА ПОЛІЦІЯ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24134 - ДЕРЖАВНА СЛУЖБА УКРАЇНИ З НАДЗВИЧАЙНИХ СИТУАЦІЙ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27056 - ДЕРЖАВНА РЕГУЛЯТОРНА СЛУЖБА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27072 - ДЕРЖАВНА СЛУЖБА УКРАЇНИ З ПИТАНЬ ПРАЦІ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27077 - ДЕРЖАВНА СЛУЖБА УКРАЇНИ У СПРАВАХ ВЕТЕРАНІВ ВІЙНИ ТА УЧАСНИКІВ АНТИТЕРОРИСТИЧНОЇ ОПЕРАЦІЇ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27184 - НАЦІОНАЛЬНА СЛУЖБА ЗДОРОВ'Я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27189 - ДЕРЖАВНА СЛУЖБА УКРАЇНИ З ЛІКАРСЬКИХ ЗАСОБІВ ТА КОНТРОЛЮ ЗА НАРКОТИКАМИ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27212 - ДЕРЖАВНА СЛУЖБА УКРАЇНИ З БЕЗПЕКИ НА ТРАНСПОРТІ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27216 - ДЕРЖАВНА АВІАЦІЙНА СЛУЖБА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27218 - ДЕРЖАВНА СЛУЖБА МОРСЬКОГО ТА РІЧКОВОГО ТРАНСПОРТУ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27226 - АДМІНІСТРАЦІЯ ДЕРЖАВНОЇ СЛУЖБИ СПЕЦІАЛЬНОГО ЗВ'ЯЗКУ ТА ЗАХИСТУ ІНФОРМАЦІЇ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27307 - ДЕРЖАВНА ФІСКАЛЬНА СЛУЖБА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27312 - ДЕРЖАВНА ПОДАТКОВА СЛУЖБА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27316 - ДЕРЖАВНА МИТНА СЛУЖБА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27324 - ДЕРЖАВНА АРХІВНА СЛУЖБА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28356 - ДЕРЖАВНА МІГРАЦІЙНА СЛУЖБА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28534 - АНТИМОНОПОЛЬНИЙ КОМІТЕТ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28604 - ДЕРЖАВНА СЛУЖБА УКРАЇНИ З ПИТАНЬ ГЕОДЕЗІЇ, КАРТОГРАФІЇ ТА КАДАСТРУ 28754 - ДЕРЖАВНА АУДИТОРСЬКА СЛУЖБА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28774 - ДЕРЖАВНА КАЗНАЧЕЙСЬКА СЛУЖБА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28784 - ФОНД ДЕРЖАВНОГО МАЙНА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28954 - ДЕРЖАВНА СЛУЖБА СТАТИСТИКИ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28956 - ДЕРЖАВНА СЛУЖБА ЕКСПОРТНОГО КОНТРОЛЮ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29014 - ДЕРЖАВНА СЛУЖБА ФІНАНСОВОГО МОНІТОРИНГУ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30524 - ДЕРЖАВНЕ КОСМІЧНЕ АГЕНТСТВО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31046 - НАЦІОНАЛЬНЕ АГЕНТСТВО УКРАЇНИ З ПИТАНЬ ВИЯВЛЕННЯ,РОЗШУКУ ТА УПРАВЛІННЯ АКТИВАМИ,ОДЕРЖАНИМИ ВІД КОРУПЦІЙНИХ ТА ІНШИХ ЗЛОЧИНІВ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31048 - НАЦІОНАЛЬНЕ АГЕНТСТВО З ПИТАНЬ ЗАПОБІГАННЯ КОРУПЦІЇ 33164 - НАЦІОНАЛЬНЕ АГЕНТСТВО УКРАЇНИ З ПИТАНЬ ДЕРЖАВНОЇ СЛУЖБИ 34135 - ДЕРЖАВНЕ АГЕНТСТВО УКРАЇНИ З УПРАВЛІННЯ ЗОНОЮ ВІДЧУЖЕННЯ 34604 - ДЕРЖАВНЕ АГЕНТСТВО РЕЗЕРВУ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36204 - ДЕРЖАВНЕ АГЕНТСТВО З ЕНЕРГОЕФЕКТИВНОСТІ ТА ЕНЕРГОЗБЕРЕЖЕННЯ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37064 - ДЕРЖАВНЕ АГЕНТСТВО ЛІСОВИХ РЕСУРСІВ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37098 - ДЕРЖАВНЕ АГЕНТСТВО УКРАЇНИ З ПИТАНЬ КІНО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>37241 - ДЕРЖАВНЕ АГЕНТСТВО З ПИТАНЬ ЕЛЕКТРОННОГО УРЯДУВАННЯ УКРАЇНИ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37304 - ДЕРЖАВНЕ АГЕНТСТВО АВТОМОБІЛЬНИХ ДОРІГ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38094 - ДЕРЖАВНЕ АГЕНТСТВО ВОДНИХ РЕСУРСІВ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38194 - ДЕРЖАВНЕ АГЕНТСТВО РИБНОГО ГОСПОДАРСТВА УКРАЇНИ </w:t>
      </w:r>
    </w:p>
    <w:p w:rsidR="000D19C4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39606 - ДЕРЖАВНЕ АГЕНТСТВО ІНФРАСТРУКТУРНИХ ПРОЕКТІВ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41075 - ДЕРЖАВНА ЕКОЛОГІЧНА ІНСПЕКЦІЯ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41088 - ДЕРЖАВНА ІНСПЕКЦІЯ НАВЧАЛЬНИХ ЗАКЛАДІВ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41096 - ДЕРЖАВНА ІНСПЕКЦІЯ ЕНЕРГЕТИЧНОГО НАГЛЯДУ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49004 - ДЕРЖАВНЕ БЮРО РОЗСЛІДУВАНЬ </w:t>
      </w:r>
    </w:p>
    <w:p w:rsidR="000D19C4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49086 - ДЕРЖАВНА АРХІТЕКТУРНО-БУДІВЕЛЬНА ІНСПЕКЦІЯ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49544 - ДЕРЖАВНА ІНСПЕКЦІЯ ЯДЕРНОГО РЕГУЛЮВАННЯ УКРАЇНИ </w:t>
      </w:r>
    </w:p>
    <w:p w:rsidR="000D19C4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53714 - НАЦІОНАЛЬНА РАДА УКРАЇНИ З ПИТАНЬ ТЕЛЕБАЧЕННЯ І РАДІОМОВЛЕННЯ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57434 - НАЦІОНАЛЬНА КОМІСІЯ З ЦІННИХ ПАПЕРІВ ТА ФОНДОВОГО РИНКУ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57454 - НАЦІОНАЛЬНА КОМІСІЯ, ЩО ЗДІЙСНЮЄ ДЕРЖАВНЕ РЕГУЛЮВАННЯ У СФЕРАХ ЕНЕРГЕТИКИ ТА КОМУНАЛЬНИХ ПОСЛУГ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57464 - ЦЕНТРАЛЬНА ВИБОРЧА КОМІСІЯ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57474 - ДЕРЖАВНЕ УПРАВЛІННЯ СПРАВАМИ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57524 - НАЦІОНАЛЬНА КОМІСІЯ, ЩО ЗДІЙСНЮЄ ДЕРЖАВНЕ РЕГУЛЮВАННЯ У СФЕРІ РИНКІВ ФІНАНСОВИХ ПОСЛУГ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57634 - КОМІТЕТ З ДЕРЖАВНИХ ПРЕМІЙ УКРАЇНИ В ГАЛУЗІ НАУКИ І ТЕХНІКИ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59024 - НАЦІОНАЛЬНА КОМІСІЯ, ЩО ЗДІЙСНЮЄ ДЕРЖАВНЕ РЕГУЛЮВАННЯ У СФЕРІ ЗВ'ЯЗКУ ТА ІНФОРМАТИЗАЦІЇ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63124 - УПРАВЛІННЯ ДЕРЖАВНОЇ ОХОРОНИ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67664 - УПРАВЛІННЯ СПРАВАМИ ВЕРХОВНОЇ РАДИ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67684 - РАХУНКОВА ПАЛАТА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68234 - СЕКРЕТАРІАТ УПОВНОВАЖЕНОГО ВЕРХОВНОЇ РАДИ УКРАЇНИ З ПРАВ ЛЮДИНИ 68624 - НАЦІОНАЛЬНЕ АНТИКОРУПЦІЙНЕ БЮРО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68884 - СЛУЖБА ЗОВНІШНЬОЇ РОЗВІДКИ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68894 - СЛУЖБА БЕЗПЕКИ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71224 - ДЕРЖАВНА СУДОВА АДМІНІСТРАЦІЯ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75304 - ВИЩИЙ АДМІНІСТРАТИВНИЙ СУД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75314 - ВИЩА РАДА ПРАВОСУДДЯ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75324 - ВИЩИЙ ГОСПОДАРСЬКИЙ СУД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75364 - ОФІС ГЕНЕРАЛЬНОГО ПРОКУРОРА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77544 - ВЕРХОВНИЙ СУД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>77554 - ВЕРХОВНИЙ СУД УКРАЇНИ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77564 - ВИЩИЙ СПЕЦІАЛІЗОВАНИЙ СУД УКРАЇНИ З РОЗГЛЯДУ ЦИВІЛЬНИХ І КРИМІНАЛЬНИХ СПРАВ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77574 - КОНСТИТУЦІЙНИЙ СУД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81894 - НАЦІОНАЛЬНА АКАДЕМІЯ ПРАВОВИХ НАУК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82762 - ФОНД СОЦІАЛЬНОГО СТРАХУВАННЯ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83144 - НАЦІОНАЛЬНА АКАДЕМІЯ АГРАРНИХ НАУК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87614 - НАЦІОНАЛЬНА АКАДЕМІЯ НАУК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88224 - ФОНД ГАРАНТУВАННЯ ВКЛАДІВ ФІЗИЧНИХ ОСІБ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88234 - ДЕРЖАВНИЙ ФОНД СПРИЯННЯ МОЛОДІЖНОМУ ЖИТЛОВОМУ БУДІВНИЦТВУ 89044 - НАЦІОНАЛЬНА АКАДЕМІЯ МИСТЕЦТВ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89204 - УКРАЇНСЬКИЙ ІНСТИТУТ НАЦІОНАЛЬНОЇ ПАМ'ЯТІ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89334 - НАЦІОНАЛЬНА АКАДЕМІЯ ПЕДАГОГІЧНИХ НАУК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89344 - НАЦІОНАЛЬНА АКАДЕМІЯ МЕДИЧНИХ НАУК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93684 - УКРАЇНСЬКА ДЕРЖАВНА КОРПОРАЦІЯ ПО ТРАНСПОРТНОМУ БУДІВНИЦТВУ "УКРТРАНСБУД"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93704 - УКРАЇНСЬКА ДЕРЖАВНА КОРПОРАЦІЯ ПО ВИКОНАННЮ МОНТАЖНИХ І СПЕЦІАЛЬНИХ БУДІВЕЛЬНИХ РОБІТ "УКРМОНТАЖСПЕЦБУД"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95054 - НАЦІОНАЛЬНИЙ БАНК УКРАЇНИ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96545 - ДЕРЖАВНИЙ КОНЦЕРН "УКРОБОРОНПРОМ"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97174 - УКРАЇНСЬКА ДЕРЖАВНА БУДІВЕЛЬНА КОРПОРАЦІЯ "УКРБУД"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98164 - УКРАЇНСЬКА КООПЕРАТИВНО-ДЕРЖАВНА КОРПОРАЦІЯ ПО АГРОПРОМИСЛОВОМУ БУДІВНИЦТВУ "УКРАГРОПРОМБУД"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100505 - ВІННИЦЬКА ОБЛАСНА ДЕРЖАВНА АДМІНІСТРАЦІЯ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100507 - ВОЛИНСЬКА ОБЛАСНА ДЕРЖАВНА АДМІНІСТРАЦІЯ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100509 - ЛУГАНСЬКА ОБЛАСНА ДЕРЖАВНА АДМІНІСТРАЦІЯ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100512 - ДНІПРОПЕТРОВСЬКА ОБЛАСНА ДЕРЖАВНА АДМІНІСТРАЦІЯ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100514 - ДОНЕЦЬКА ОБЛАСНА ДЕРЖАВНА АДМІНІСТРАЦІЯ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100518 - ЖИТОМИРСЬКА ОБЛАСНА ДЕРЖАВНА АДМІНІСТРАЦІЯ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100521 - ЗАКАРПАТСЬКА ОБЛАСНА ДЕРЖАВНА АДМІНІСТРАЦІЯ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100523 - ЗАПОРІЗЬКА ОБЛАСНА ДЕРЖАВНА АДМІНІСТРАЦІЯ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100526 - ІВАНО-ФРАНКІВСЬКА ОБЛАСНА ДЕРЖАВНА АДМІНІСТРАЦІЯ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100532 - КИЇВСЬКА ОБЛАСНА ДЕРЖАВНА АДМІНІСТРАЦІЯ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100535 - КІРОВОГРАДСЬКА ОБЛАСНА ДЕРЖАВНА АДМІНІСТРАЦІЯ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100546 - ЛЬВІВСЬКА ОБЛАСНА ДЕРЖАВНА АДМІНІСТРАЦІЯ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100548 - МИКОЛАЇВСЬКА ОБЛАСНА ДЕРЖАВНА АДМІНІСТРАЦІЯ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>100551 - ОДЕСЬКА ОБЛАСНА ДЕРЖАВНА АДМІНІСТРАЦІЯ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100553 - ПОЛТАВСЬКА ОБЛАСНА ДЕРЖАВНА АДМІНІСТРАЦІЯ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100556 - РІВНЕНСЬКА ОБЛАСНА ДЕРЖАВНА АДМІНІСТРАЦІЯ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100559 - СУМСЬКА ОБЛАСНА ДЕРЖАВНА АДМІНІСТРАЦІЯ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100561 - ТЕРНОПІЛЬСЬКА ОБЛАСНА ДЕРЖАВНА АДМІНІСТРАЦІЯ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100563 - ХАРКІВСЬКА ОБЛАСНА ДЕРЖАВНА АДМІНІСТРАЦІЯ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100565 - ХЕРСОНСЬКА ОБЛАСНА ДЕРЖАВНА АДМІНІСТРАЦІЯ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100568 - ХМЕЛЬНИЦЬКА ОБЛАСНА ДЕРЖАВНА АДМІНІСТРАЦІЯ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100571 - ЧЕРКАСЬКА ОБЛАСНА ДЕРЖАВНА АДМІНІСТРАЦІЯ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100574 - ЧЕРНІГІВСЬКА ОБЛАСНА ДЕРЖАВНА АДМІНІСТРАЦІЯ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100577 - ЧЕРНІВЕЦЬКА ОБЛАСНА ДЕРЖАВНА АДМІНІСТРАЦІЯ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100580 - КИЇВСЬКА МІСЬКА ДЕРЖАВНА АДМІНІСТРАЦІЯ </w:t>
      </w:r>
    </w:p>
    <w:p w:rsidR="00C77558" w:rsidRPr="00691A82" w:rsidRDefault="00C77558" w:rsidP="00680404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91A82">
        <w:rPr>
          <w:rFonts w:ascii="Times New Roman" w:hAnsi="Times New Roman" w:cs="Times New Roman"/>
          <w:sz w:val="20"/>
          <w:szCs w:val="20"/>
          <w:lang w:val="uk-UA"/>
        </w:rPr>
        <w:t xml:space="preserve">712090 - ЖАШКІВСЬКА РАЙОННА ДЕРЖАВНА АДМІНІСТРАЦІЯ ЧЕРКАСЬКОЇ ОБЛАСТІ </w:t>
      </w:r>
    </w:p>
    <w:p w:rsidR="00C77558" w:rsidRPr="00691A82" w:rsidRDefault="00C77558" w:rsidP="00680404">
      <w:pPr>
        <w:pStyle w:val="a5"/>
      </w:pPr>
      <w:r w:rsidRPr="00691A82">
        <w:t xml:space="preserve">18. Тип об'єкта * </w:t>
      </w:r>
    </w:p>
    <w:p w:rsidR="00C77558" w:rsidRPr="00691A82" w:rsidRDefault="00C77558" w:rsidP="00C77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Виберіть лише один варіант. </w:t>
      </w:r>
    </w:p>
    <w:p w:rsidR="00C77558" w:rsidRPr="00691A82" w:rsidRDefault="00C77558" w:rsidP="009912F2">
      <w:pPr>
        <w:pStyle w:val="a8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нерухоме майно - Перейти до запитання 19 </w:t>
      </w:r>
    </w:p>
    <w:p w:rsidR="00C77558" w:rsidRPr="00691A82" w:rsidRDefault="00C77558" w:rsidP="009912F2">
      <w:pPr>
        <w:pStyle w:val="a8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інше індивідуально визначене майно - Перейти до запитання 23 </w:t>
      </w:r>
    </w:p>
    <w:p w:rsidR="00C77558" w:rsidRPr="00691A82" w:rsidRDefault="00C77558" w:rsidP="00680404">
      <w:pPr>
        <w:pStyle w:val="1"/>
      </w:pPr>
      <w:r w:rsidRPr="00691A82">
        <w:t xml:space="preserve">Нерухоме майно </w:t>
      </w:r>
    </w:p>
    <w:p w:rsidR="00C77558" w:rsidRPr="00691A82" w:rsidRDefault="00C77558" w:rsidP="009912F2">
      <w:pPr>
        <w:pStyle w:val="a5"/>
      </w:pPr>
      <w:r w:rsidRPr="00691A82">
        <w:t xml:space="preserve">19. Характеристика нерухомого майна * </w:t>
      </w:r>
    </w:p>
    <w:p w:rsidR="00C77558" w:rsidRPr="00691A82" w:rsidRDefault="00C77558" w:rsidP="00C77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Виберіть лише один варіант. </w:t>
      </w:r>
    </w:p>
    <w:p w:rsidR="00C77558" w:rsidRPr="00691A82" w:rsidRDefault="00C77558" w:rsidP="009912F2">
      <w:pPr>
        <w:pStyle w:val="a8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будівля в цілому </w:t>
      </w:r>
    </w:p>
    <w:p w:rsidR="00C77558" w:rsidRPr="00691A82" w:rsidRDefault="00C77558" w:rsidP="009912F2">
      <w:pPr>
        <w:pStyle w:val="a8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частина будівлі </w:t>
      </w:r>
    </w:p>
    <w:p w:rsidR="00C77558" w:rsidRPr="00691A82" w:rsidRDefault="00C77558" w:rsidP="009912F2">
      <w:pPr>
        <w:pStyle w:val="a8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споруда </w:t>
      </w:r>
    </w:p>
    <w:p w:rsidR="00C77558" w:rsidRPr="00691A82" w:rsidRDefault="009912F2" w:rsidP="009912F2">
      <w:pPr>
        <w:pStyle w:val="a8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77558"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нше: </w:t>
      </w:r>
    </w:p>
    <w:p w:rsidR="00C77558" w:rsidRPr="00691A82" w:rsidRDefault="00C77558" w:rsidP="009912F2">
      <w:pPr>
        <w:pStyle w:val="a5"/>
      </w:pPr>
      <w:r w:rsidRPr="00691A82">
        <w:t>20. Назва об'єкта (наприклад, склад, гараж, магазин, тощо) *</w:t>
      </w:r>
    </w:p>
    <w:p w:rsidR="00C77558" w:rsidRPr="00691A82" w:rsidRDefault="00C77558" w:rsidP="009912F2">
      <w:pPr>
        <w:pStyle w:val="a5"/>
      </w:pPr>
      <w:r w:rsidRPr="00691A82">
        <w:t xml:space="preserve">21. </w:t>
      </w:r>
      <w:r w:rsidR="009912F2" w:rsidRPr="00691A82">
        <w:t>Загальна площа об'єкта (кв. м) *</w:t>
      </w:r>
    </w:p>
    <w:p w:rsidR="00C77558" w:rsidRPr="00691A82" w:rsidRDefault="00C77558" w:rsidP="009912F2">
      <w:pPr>
        <w:pStyle w:val="a5"/>
      </w:pPr>
      <w:r w:rsidRPr="00691A82">
        <w:t xml:space="preserve">22. Корисна площа об'єкта (кв. м) </w:t>
      </w:r>
    </w:p>
    <w:p w:rsidR="00C77558" w:rsidRPr="00691A82" w:rsidRDefault="00C77558" w:rsidP="00C77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- Перейти до запитання 24 </w:t>
      </w:r>
    </w:p>
    <w:p w:rsidR="00C77558" w:rsidRPr="00691A82" w:rsidRDefault="00C77558" w:rsidP="009912F2">
      <w:pPr>
        <w:pStyle w:val="1"/>
      </w:pPr>
      <w:r w:rsidRPr="00691A82">
        <w:t xml:space="preserve">Індивідуально визначене майно </w:t>
      </w:r>
    </w:p>
    <w:p w:rsidR="00C77558" w:rsidRPr="00691A82" w:rsidRDefault="00C77558" w:rsidP="009912F2">
      <w:pPr>
        <w:pStyle w:val="a5"/>
      </w:pPr>
      <w:r w:rsidRPr="00691A82">
        <w:t xml:space="preserve">23. Характеристика індивідуально визначеного майна * </w:t>
      </w:r>
    </w:p>
    <w:p w:rsidR="00C77558" w:rsidRPr="00691A82" w:rsidRDefault="00C77558" w:rsidP="009912F2">
      <w:pPr>
        <w:pStyle w:val="1"/>
      </w:pPr>
      <w:r w:rsidRPr="00691A82">
        <w:t xml:space="preserve">Анкета про стан майна </w:t>
      </w:r>
    </w:p>
    <w:p w:rsidR="00C77558" w:rsidRPr="00691A82" w:rsidRDefault="00C77558" w:rsidP="009912F2">
      <w:pPr>
        <w:pStyle w:val="a5"/>
      </w:pPr>
      <w:r w:rsidRPr="00691A82">
        <w:t xml:space="preserve">24. На об'єкті оренди було виконано капітальний ремонт * </w:t>
      </w:r>
    </w:p>
    <w:p w:rsidR="00C77558" w:rsidRPr="00691A82" w:rsidRDefault="00C77558" w:rsidP="00C77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Виберіть лише один варіант. </w:t>
      </w:r>
    </w:p>
    <w:p w:rsidR="00C77558" w:rsidRPr="00691A82" w:rsidRDefault="00C77558" w:rsidP="009912F2">
      <w:pPr>
        <w:pStyle w:val="a8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ні - Перейти до запитання 29 </w:t>
      </w:r>
    </w:p>
    <w:p w:rsidR="00C77558" w:rsidRPr="00691A82" w:rsidRDefault="00C77558" w:rsidP="009912F2">
      <w:pPr>
        <w:pStyle w:val="a8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так, і було отримано дозвіл балансоутримувача на виконання ремонту - Перейти до запитання 25 </w:t>
      </w:r>
    </w:p>
    <w:p w:rsidR="00C77558" w:rsidRPr="00691A82" w:rsidRDefault="00C77558" w:rsidP="009912F2">
      <w:pPr>
        <w:pStyle w:val="a8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так, при цьому не було отримано дозвіл балансоутримувача на виконання ремонту - Перейти до запитання 27 </w:t>
      </w:r>
    </w:p>
    <w:p w:rsidR="00C77558" w:rsidRPr="00691A82" w:rsidRDefault="00C77558" w:rsidP="009912F2">
      <w:pPr>
        <w:pStyle w:val="1"/>
      </w:pPr>
      <w:r w:rsidRPr="00691A82">
        <w:t xml:space="preserve">Реквізити дозволу на капітальний ремонт </w:t>
      </w:r>
    </w:p>
    <w:p w:rsidR="00C77558" w:rsidRPr="00691A82" w:rsidRDefault="00C77558" w:rsidP="009912F2">
      <w:pPr>
        <w:pStyle w:val="a5"/>
      </w:pPr>
      <w:r w:rsidRPr="00691A82">
        <w:t>25. Дата рішення балансоутримувача про надання згоди на здійснення капітального ремонту *</w:t>
      </w:r>
    </w:p>
    <w:p w:rsidR="00C77558" w:rsidRPr="00691A82" w:rsidRDefault="00C77558" w:rsidP="009912F2">
      <w:pPr>
        <w:pStyle w:val="a5"/>
      </w:pPr>
      <w:r w:rsidRPr="00691A82">
        <w:t>26. Номер рішення балансоутримувача про надання згоди на зд</w:t>
      </w:r>
      <w:r w:rsidR="009912F2" w:rsidRPr="00691A82">
        <w:t>ійснення капітального ремонту *</w:t>
      </w:r>
    </w:p>
    <w:p w:rsidR="00C77558" w:rsidRPr="00691A82" w:rsidRDefault="00C77558" w:rsidP="009912F2">
      <w:pPr>
        <w:pStyle w:val="1"/>
      </w:pPr>
      <w:r w:rsidRPr="00691A82">
        <w:t xml:space="preserve">Демонтаж капітального ремонту </w:t>
      </w:r>
    </w:p>
    <w:p w:rsidR="009912F2" w:rsidRPr="00691A82" w:rsidRDefault="00C77558" w:rsidP="009912F2">
      <w:pPr>
        <w:pStyle w:val="a5"/>
      </w:pPr>
      <w:r w:rsidRPr="00691A82">
        <w:t xml:space="preserve">27. Чи мали місце демонтаж або вилучення результатів капітального ремонту? * </w:t>
      </w:r>
    </w:p>
    <w:p w:rsidR="00C77558" w:rsidRPr="00691A82" w:rsidRDefault="00C77558" w:rsidP="00C77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Виберіть лише один варіант. </w:t>
      </w:r>
    </w:p>
    <w:p w:rsidR="00C77558" w:rsidRPr="00691A82" w:rsidRDefault="00C77558" w:rsidP="009912F2">
      <w:pPr>
        <w:pStyle w:val="a8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ні - Перейти до запитання 29 </w:t>
      </w:r>
    </w:p>
    <w:p w:rsidR="00C77558" w:rsidRPr="00691A82" w:rsidRDefault="00C77558" w:rsidP="009912F2">
      <w:pPr>
        <w:pStyle w:val="a8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так, і стан майна не погіршився - Перейти до запитання 29 </w:t>
      </w:r>
    </w:p>
    <w:p w:rsidR="00C77558" w:rsidRPr="00691A82" w:rsidRDefault="00C77558" w:rsidP="009912F2">
      <w:pPr>
        <w:pStyle w:val="a8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так, і стан майна погіршився - Перейти до запитання 28 </w:t>
      </w:r>
    </w:p>
    <w:p w:rsidR="00C77558" w:rsidRPr="00691A82" w:rsidRDefault="00C77558" w:rsidP="009912F2">
      <w:pPr>
        <w:pStyle w:val="1"/>
      </w:pPr>
      <w:r w:rsidRPr="00691A82">
        <w:t xml:space="preserve">Додаток 1.5 </w:t>
      </w:r>
    </w:p>
    <w:p w:rsidR="00C77558" w:rsidRPr="00691A82" w:rsidRDefault="00C77558" w:rsidP="009912F2">
      <w:pPr>
        <w:pStyle w:val="a5"/>
      </w:pPr>
      <w:r w:rsidRPr="00691A82">
        <w:t xml:space="preserve">28. Додаток 1.5: в чому полягає погіршення та перелік вилучених результатів капітального ремонту * </w:t>
      </w:r>
    </w:p>
    <w:p w:rsidR="009912F2" w:rsidRPr="00691A82" w:rsidRDefault="00C77558" w:rsidP="00C77558">
      <w:pPr>
        <w:spacing w:after="0"/>
        <w:rPr>
          <w:rStyle w:val="a7"/>
        </w:rPr>
      </w:pPr>
      <w:r w:rsidRPr="00691A82">
        <w:rPr>
          <w:rStyle w:val="a7"/>
        </w:rPr>
        <w:t xml:space="preserve">Опишіть, в чому полягає погіршення, та навести перелік вилучених результатів капітального ремонту </w:t>
      </w:r>
    </w:p>
    <w:p w:rsidR="00C77558" w:rsidRPr="00691A82" w:rsidRDefault="00C77558" w:rsidP="00C77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>Завантажте файл</w:t>
      </w:r>
    </w:p>
    <w:p w:rsidR="00C77558" w:rsidRPr="00691A82" w:rsidRDefault="00C77558" w:rsidP="009912F2">
      <w:pPr>
        <w:pStyle w:val="1"/>
      </w:pPr>
      <w:r w:rsidRPr="00691A82">
        <w:t xml:space="preserve">Невід'ємні поліпшення </w:t>
      </w:r>
    </w:p>
    <w:p w:rsidR="00C77558" w:rsidRPr="00691A82" w:rsidRDefault="00C77558" w:rsidP="009912F2">
      <w:pPr>
        <w:pStyle w:val="a5"/>
      </w:pPr>
      <w:r w:rsidRPr="00691A82">
        <w:t>29. Чи були здійснені невід'ємні поліпшення орендарем? *</w:t>
      </w:r>
    </w:p>
    <w:p w:rsidR="00C77558" w:rsidRPr="00691A82" w:rsidRDefault="00C77558" w:rsidP="00C77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Виберіть лише один варіант. </w:t>
      </w:r>
    </w:p>
    <w:p w:rsidR="00C77558" w:rsidRPr="00691A82" w:rsidRDefault="00C77558" w:rsidP="009912F2">
      <w:pPr>
        <w:pStyle w:val="a8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ні - Перейти до запитання 47 </w:t>
      </w:r>
    </w:p>
    <w:p w:rsidR="00C77558" w:rsidRPr="00691A82" w:rsidRDefault="00C77558" w:rsidP="009912F2">
      <w:pPr>
        <w:pStyle w:val="a8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так, і орендодавцем було прийнято рішення про надання згоди на здійснення невід'ємних поліпшень - Перейти до запитання 30 </w:t>
      </w:r>
    </w:p>
    <w:p w:rsidR="00C77558" w:rsidRPr="00691A82" w:rsidRDefault="00C77558" w:rsidP="009912F2">
      <w:pPr>
        <w:pStyle w:val="a8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так, але орендодавцем не було прийнято рішення про надання згоди на здійснення невід'ємних поліпшень - Перейти до запитання 44 </w:t>
      </w:r>
    </w:p>
    <w:p w:rsidR="00C77558" w:rsidRPr="00691A82" w:rsidRDefault="00C77558" w:rsidP="009912F2">
      <w:pPr>
        <w:pStyle w:val="1"/>
      </w:pPr>
      <w:r w:rsidRPr="00691A82">
        <w:t xml:space="preserve">Реквізити рішення про невід'ємні поліпшення </w:t>
      </w:r>
    </w:p>
    <w:p w:rsidR="00C77558" w:rsidRPr="00691A82" w:rsidRDefault="00C77558" w:rsidP="00745DD1">
      <w:pPr>
        <w:pStyle w:val="a5"/>
        <w:jc w:val="both"/>
      </w:pPr>
      <w:r w:rsidRPr="00691A82">
        <w:t>30. Дата рішення (листа) орендодавця про надання з</w:t>
      </w:r>
      <w:r w:rsidR="009912F2" w:rsidRPr="00691A82">
        <w:t>годи на невід'ємні поліпшення *</w:t>
      </w:r>
    </w:p>
    <w:p w:rsidR="00C77558" w:rsidRPr="00691A82" w:rsidRDefault="00C77558" w:rsidP="00745DD1">
      <w:pPr>
        <w:pStyle w:val="a5"/>
        <w:jc w:val="both"/>
      </w:pPr>
      <w:r w:rsidRPr="00691A82">
        <w:t>31. Номер рішення (листа) орендодавця про надання</w:t>
      </w:r>
      <w:r w:rsidR="00745DD1" w:rsidRPr="00691A82">
        <w:t xml:space="preserve"> згоди на невід'ємні поліпшення</w:t>
      </w:r>
      <w:r w:rsidRPr="00691A82">
        <w:t xml:space="preserve">* </w:t>
      </w:r>
    </w:p>
    <w:p w:rsidR="009912F2" w:rsidRPr="00691A82" w:rsidRDefault="00C77558" w:rsidP="00745DD1">
      <w:pPr>
        <w:pStyle w:val="a5"/>
        <w:jc w:val="both"/>
      </w:pPr>
      <w:r w:rsidRPr="00691A82">
        <w:t xml:space="preserve">32. Рішення (лист) орендодавця про надання згоди на здійснення невід'ємних поліпшень * </w:t>
      </w:r>
    </w:p>
    <w:p w:rsidR="00C77558" w:rsidRPr="00691A82" w:rsidRDefault="00C77558" w:rsidP="00C77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>Завантажте файл</w:t>
      </w:r>
    </w:p>
    <w:p w:rsidR="00C77558" w:rsidRPr="00691A82" w:rsidRDefault="00C77558" w:rsidP="00745DD1">
      <w:pPr>
        <w:pStyle w:val="a5"/>
      </w:pPr>
      <w:r w:rsidRPr="00691A82">
        <w:t xml:space="preserve">33. Чи завершено поліпшення * </w:t>
      </w:r>
    </w:p>
    <w:p w:rsidR="00C77558" w:rsidRPr="00691A82" w:rsidRDefault="00C77558" w:rsidP="00C77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Виберіть лише один варіант. </w:t>
      </w:r>
    </w:p>
    <w:p w:rsidR="00C77558" w:rsidRPr="00691A82" w:rsidRDefault="00C77558" w:rsidP="00745DD1">
      <w:pPr>
        <w:pStyle w:val="a8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поліпшення завершено - Перейти до запитання 34 </w:t>
      </w:r>
    </w:p>
    <w:p w:rsidR="00C77558" w:rsidRPr="00691A82" w:rsidRDefault="00790D5E" w:rsidP="00745DD1">
      <w:pPr>
        <w:pStyle w:val="a8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орендар та/або </w:t>
      </w:r>
      <w:r w:rsidR="00C77558"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балансоутримувач не отримав доказів завершення невід'ємних поліпшень - Перейти до запитання 37 </w:t>
      </w:r>
    </w:p>
    <w:p w:rsidR="00C77558" w:rsidRPr="00691A82" w:rsidRDefault="00C77558" w:rsidP="00745DD1">
      <w:pPr>
        <w:pStyle w:val="1"/>
      </w:pPr>
      <w:r w:rsidRPr="00691A82">
        <w:t xml:space="preserve">Дата завершення поліпшень </w:t>
      </w:r>
    </w:p>
    <w:p w:rsidR="00C77558" w:rsidRPr="00691A82" w:rsidRDefault="00C77558" w:rsidP="00745DD1">
      <w:pPr>
        <w:pStyle w:val="a5"/>
      </w:pPr>
      <w:r w:rsidRPr="00691A82">
        <w:t xml:space="preserve">34. Дата завершення поліпшень * </w:t>
      </w:r>
    </w:p>
    <w:p w:rsidR="00C77558" w:rsidRPr="00691A82" w:rsidRDefault="00C77558" w:rsidP="00745DD1">
      <w:pPr>
        <w:pStyle w:val="a5"/>
      </w:pPr>
      <w:r w:rsidRPr="00691A82">
        <w:t xml:space="preserve">35. Дата звіту про визначення ринкової вартості майна з зазначенням у ньому вартості майна до здійснення невід'ємних поліпшень і після їх здійснення * </w:t>
      </w:r>
    </w:p>
    <w:p w:rsidR="00C77558" w:rsidRPr="00691A82" w:rsidRDefault="00C77558" w:rsidP="00745DD1">
      <w:pPr>
        <w:pStyle w:val="a5"/>
      </w:pPr>
      <w:r w:rsidRPr="00691A82">
        <w:t xml:space="preserve">36. Вартість невід'ємних поліпшень, грн без ПДВ * </w:t>
      </w:r>
    </w:p>
    <w:p w:rsidR="00C77558" w:rsidRPr="00691A82" w:rsidRDefault="00C77558" w:rsidP="00C77558">
      <w:pPr>
        <w:spacing w:after="0"/>
        <w:rPr>
          <w:rStyle w:val="a7"/>
        </w:rPr>
      </w:pPr>
      <w:r w:rsidRPr="00691A82">
        <w:rPr>
          <w:rStyle w:val="a7"/>
        </w:rPr>
        <w:t>Вартість розраховується як різниця вартості майна до і після здійснення невід'ємних поліпшень</w:t>
      </w:r>
    </w:p>
    <w:p w:rsidR="00C77558" w:rsidRPr="00691A82" w:rsidRDefault="00C77558" w:rsidP="00745DD1">
      <w:pPr>
        <w:pStyle w:val="1"/>
      </w:pPr>
      <w:r w:rsidRPr="00691A82">
        <w:t xml:space="preserve">Перелік поліпшень, які можуть бути вилучені </w:t>
      </w:r>
    </w:p>
    <w:p w:rsidR="00C77558" w:rsidRPr="00691A82" w:rsidRDefault="00C77558" w:rsidP="00745DD1">
      <w:pPr>
        <w:pStyle w:val="a5"/>
        <w:jc w:val="both"/>
      </w:pPr>
      <w:r w:rsidRPr="00691A82">
        <w:lastRenderedPageBreak/>
        <w:t xml:space="preserve">37. Чи отримано від Орендаря, який здійснив невід'ємні поліпшення, перелік поліпшень, які можуть бути вилучені з Майна, не завдаючи йому шкоди, і які є його власністю * </w:t>
      </w:r>
    </w:p>
    <w:p w:rsidR="00C77558" w:rsidRPr="00691A82" w:rsidRDefault="00C77558" w:rsidP="00C77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Виберіть лише один варіант. </w:t>
      </w:r>
    </w:p>
    <w:p w:rsidR="00C77558" w:rsidRPr="00691A82" w:rsidRDefault="00C77558" w:rsidP="00745DD1">
      <w:pPr>
        <w:pStyle w:val="a8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так - Перейти до запитання 38 </w:t>
      </w:r>
    </w:p>
    <w:p w:rsidR="00C77558" w:rsidRPr="00691A82" w:rsidRDefault="00C77558" w:rsidP="00745DD1">
      <w:pPr>
        <w:pStyle w:val="a8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ні - Перейти до запитання 43 </w:t>
      </w:r>
    </w:p>
    <w:p w:rsidR="00C77558" w:rsidRPr="00691A82" w:rsidRDefault="00C77558" w:rsidP="00745DD1">
      <w:pPr>
        <w:pStyle w:val="1"/>
      </w:pPr>
      <w:r w:rsidRPr="00691A82">
        <w:t xml:space="preserve">Додаток 2.2.1 </w:t>
      </w:r>
    </w:p>
    <w:p w:rsidR="00C77558" w:rsidRPr="00691A82" w:rsidRDefault="00C77558" w:rsidP="00745DD1">
      <w:pPr>
        <w:pStyle w:val="a5"/>
      </w:pPr>
      <w:r w:rsidRPr="00691A82">
        <w:t xml:space="preserve">38. Додаток 2.2.1: лист Орендаря, який містить перелік поліпшень, що можуть бути вилучені * </w:t>
      </w:r>
    </w:p>
    <w:p w:rsidR="00C77558" w:rsidRPr="00691A82" w:rsidRDefault="00C77558" w:rsidP="00745DD1">
      <w:pPr>
        <w:pStyle w:val="1"/>
      </w:pPr>
      <w:r w:rsidRPr="00691A82">
        <w:t xml:space="preserve">Додаток до Акта 2.2.1 </w:t>
      </w:r>
    </w:p>
    <w:p w:rsidR="00C77558" w:rsidRPr="00691A82" w:rsidRDefault="00C77558" w:rsidP="00C77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>Завантажте файл</w:t>
      </w:r>
    </w:p>
    <w:p w:rsidR="00C77558" w:rsidRPr="00691A82" w:rsidRDefault="00C77558" w:rsidP="00BC177E">
      <w:pPr>
        <w:pStyle w:val="a5"/>
      </w:pPr>
      <w:r w:rsidRPr="00691A82">
        <w:t xml:space="preserve">39. Чи погоджується Балансоутримувач з тим, що поліпшення із переліку відповідно до п. 2.2.1, можуть бути вилучені з Майна без завдання йому шкоди * </w:t>
      </w:r>
    </w:p>
    <w:p w:rsidR="00C77558" w:rsidRPr="00691A82" w:rsidRDefault="00C77558" w:rsidP="00C77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Виберіть лише один варіант. </w:t>
      </w:r>
    </w:p>
    <w:p w:rsidR="00C77558" w:rsidRPr="00691A82" w:rsidRDefault="00C77558" w:rsidP="00BC177E">
      <w:pPr>
        <w:pStyle w:val="a8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так - Перейти до запитання 44 </w:t>
      </w:r>
    </w:p>
    <w:p w:rsidR="00C77558" w:rsidRPr="00691A82" w:rsidRDefault="00C77558" w:rsidP="00BC177E">
      <w:pPr>
        <w:pStyle w:val="a8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ні - Перейти до запитання 40 </w:t>
      </w:r>
    </w:p>
    <w:p w:rsidR="00C77558" w:rsidRPr="00691A82" w:rsidRDefault="00C77558" w:rsidP="00BC177E">
      <w:pPr>
        <w:pStyle w:val="1"/>
      </w:pPr>
      <w:r w:rsidRPr="00691A82">
        <w:t xml:space="preserve">Додаток 2.2.3 </w:t>
      </w:r>
    </w:p>
    <w:p w:rsidR="00C77558" w:rsidRPr="00691A82" w:rsidRDefault="00C77558" w:rsidP="00BC177E">
      <w:pPr>
        <w:pStyle w:val="a5"/>
      </w:pPr>
      <w:r w:rsidRPr="00691A82">
        <w:t>40. Додаток 2.2.3: перелік поліпшень, які на думку Балансоутримувача, не можуть бути вилучені з майна без завдання йому шкоди *</w:t>
      </w:r>
    </w:p>
    <w:p w:rsidR="00C77558" w:rsidRPr="00691A82" w:rsidRDefault="00C77558" w:rsidP="00C77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>Завантажте файл</w:t>
      </w:r>
    </w:p>
    <w:p w:rsidR="00C77558" w:rsidRPr="00691A82" w:rsidRDefault="00C77558" w:rsidP="00BC177E">
      <w:pPr>
        <w:pStyle w:val="1"/>
      </w:pPr>
      <w:r w:rsidRPr="00691A82">
        <w:t xml:space="preserve">Наявність поліпшень, що не можуть бути вилучені </w:t>
      </w:r>
    </w:p>
    <w:p w:rsidR="00C77558" w:rsidRPr="00691A82" w:rsidRDefault="00C77558" w:rsidP="0060764A">
      <w:pPr>
        <w:pStyle w:val="a5"/>
      </w:pPr>
      <w:r w:rsidRPr="00691A82">
        <w:t>41. Чи наявні поліпшення, які включені до Додатку 2.2.3, на об'єкті о</w:t>
      </w:r>
      <w:r w:rsidR="0060764A" w:rsidRPr="00691A82">
        <w:t>ренди на час підписання Акта?*</w:t>
      </w:r>
    </w:p>
    <w:p w:rsidR="00C77558" w:rsidRPr="00691A82" w:rsidRDefault="00C77558" w:rsidP="00C77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Виберіть лише один варіант. </w:t>
      </w:r>
    </w:p>
    <w:p w:rsidR="00C77558" w:rsidRPr="00691A82" w:rsidRDefault="00C77558" w:rsidP="0060764A">
      <w:pPr>
        <w:pStyle w:val="a8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так - Перейти до запитання 44 </w:t>
      </w:r>
    </w:p>
    <w:p w:rsidR="00C77558" w:rsidRPr="00691A82" w:rsidRDefault="00C77558" w:rsidP="0060764A">
      <w:pPr>
        <w:pStyle w:val="a8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ні - Перейти до запитання 42 </w:t>
      </w:r>
    </w:p>
    <w:p w:rsidR="0060764A" w:rsidRPr="00691A82" w:rsidRDefault="00C77558" w:rsidP="0060764A">
      <w:pPr>
        <w:pStyle w:val="1"/>
      </w:pPr>
      <w:r w:rsidRPr="00691A82">
        <w:t>Додаток 2.2.5</w:t>
      </w:r>
    </w:p>
    <w:p w:rsidR="00C77558" w:rsidRPr="00691A82" w:rsidRDefault="0060764A" w:rsidP="00C77558">
      <w:pPr>
        <w:spacing w:after="0"/>
        <w:rPr>
          <w:rStyle w:val="a7"/>
        </w:rPr>
      </w:pPr>
      <w:r w:rsidRPr="00691A82">
        <w:rPr>
          <w:rStyle w:val="a7"/>
        </w:rPr>
        <w:t>Перелік відсутнього майна</w:t>
      </w:r>
    </w:p>
    <w:p w:rsidR="0060764A" w:rsidRPr="00691A82" w:rsidRDefault="00C77558" w:rsidP="0060764A">
      <w:pPr>
        <w:pStyle w:val="a5"/>
      </w:pPr>
      <w:r w:rsidRPr="00691A82">
        <w:t xml:space="preserve">42. </w:t>
      </w:r>
      <w:r w:rsidR="0060764A" w:rsidRPr="00691A82">
        <w:t>Перелік відсутнього майна*</w:t>
      </w:r>
    </w:p>
    <w:p w:rsidR="00C77558" w:rsidRPr="00691A82" w:rsidRDefault="00C77558" w:rsidP="0060764A">
      <w:pPr>
        <w:pStyle w:val="1"/>
      </w:pPr>
      <w:r w:rsidRPr="00691A82">
        <w:t xml:space="preserve">Додаток до Акта 2.2.5 </w:t>
      </w:r>
    </w:p>
    <w:p w:rsidR="00C77558" w:rsidRPr="00691A82" w:rsidRDefault="00C77558" w:rsidP="00C77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>Завантажте файл</w:t>
      </w:r>
    </w:p>
    <w:p w:rsidR="0060764A" w:rsidRPr="00691A82" w:rsidRDefault="00C77558" w:rsidP="00C77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- Перейти до запитання 44 </w:t>
      </w:r>
    </w:p>
    <w:p w:rsidR="00C77558" w:rsidRPr="00691A82" w:rsidRDefault="00C77558" w:rsidP="0060764A">
      <w:pPr>
        <w:pStyle w:val="1"/>
      </w:pPr>
      <w:r w:rsidRPr="00691A82">
        <w:t xml:space="preserve">Додаток 2.2.6 </w:t>
      </w:r>
    </w:p>
    <w:p w:rsidR="00C77558" w:rsidRPr="00691A82" w:rsidRDefault="00C77558" w:rsidP="0060764A">
      <w:pPr>
        <w:pStyle w:val="a5"/>
      </w:pPr>
      <w:r w:rsidRPr="00691A82">
        <w:lastRenderedPageBreak/>
        <w:t>43. Додаток 2.2.6: перелік поліпшень і опис відповідного ма</w:t>
      </w:r>
      <w:r w:rsidR="0060764A" w:rsidRPr="00691A82">
        <w:t>йна, що є державною власністю*</w:t>
      </w:r>
    </w:p>
    <w:p w:rsidR="00C77558" w:rsidRPr="00691A82" w:rsidRDefault="00C77558" w:rsidP="00C77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>Завантажте файл</w:t>
      </w:r>
    </w:p>
    <w:p w:rsidR="00C77558" w:rsidRPr="00691A82" w:rsidRDefault="00C77558" w:rsidP="0060764A">
      <w:pPr>
        <w:pStyle w:val="1"/>
      </w:pPr>
      <w:r w:rsidRPr="00691A82">
        <w:t xml:space="preserve">Додаток 2.3: Опис поліпшень, що є державною власністю </w:t>
      </w:r>
    </w:p>
    <w:p w:rsidR="00C77558" w:rsidRPr="00691A82" w:rsidRDefault="00C77558" w:rsidP="0060764A">
      <w:pPr>
        <w:pStyle w:val="a5"/>
        <w:jc w:val="both"/>
      </w:pPr>
      <w:r w:rsidRPr="00691A82">
        <w:t xml:space="preserve">44. Додаток 2.3: опишіть невід'ємні поліпшення, які виконані орендарем без згоди орендодавця або хоча і за згодою орендодавця, але їх неможливо відокремити від </w:t>
      </w:r>
      <w:r w:rsidR="0060764A" w:rsidRPr="00691A82">
        <w:t>майна без завдання йому шкоди*</w:t>
      </w:r>
    </w:p>
    <w:p w:rsidR="00C77558" w:rsidRPr="00691A82" w:rsidRDefault="00C77558" w:rsidP="00C77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>Завантажте файл</w:t>
      </w:r>
    </w:p>
    <w:p w:rsidR="00C77558" w:rsidRPr="00691A82" w:rsidRDefault="00C77558" w:rsidP="0060764A">
      <w:pPr>
        <w:pStyle w:val="a5"/>
      </w:pPr>
      <w:r w:rsidRPr="00691A82">
        <w:t>45. Чи наявні невід'ємні поліпшення, описані в Додатку 2.3 на об'єкті оренди на час підписання Акта? *</w:t>
      </w:r>
    </w:p>
    <w:p w:rsidR="00C77558" w:rsidRPr="00691A82" w:rsidRDefault="00C77558" w:rsidP="00C77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Виберіть лише один варіант. </w:t>
      </w:r>
    </w:p>
    <w:p w:rsidR="00C77558" w:rsidRPr="00691A82" w:rsidRDefault="00C77558" w:rsidP="0060764A">
      <w:pPr>
        <w:pStyle w:val="a8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так - Перейти до запитання 47 </w:t>
      </w:r>
    </w:p>
    <w:p w:rsidR="00C77558" w:rsidRPr="00691A82" w:rsidRDefault="00C77558" w:rsidP="0060764A">
      <w:pPr>
        <w:pStyle w:val="a8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ні - Перейти до запитання 46 </w:t>
      </w:r>
    </w:p>
    <w:p w:rsidR="00C77558" w:rsidRPr="00691A82" w:rsidRDefault="0060764A" w:rsidP="0060764A">
      <w:pPr>
        <w:pStyle w:val="1"/>
      </w:pPr>
      <w:r w:rsidRPr="00691A82">
        <w:t>Додаток 2.3.2</w:t>
      </w:r>
    </w:p>
    <w:p w:rsidR="0060764A" w:rsidRPr="00691A82" w:rsidRDefault="00C77558" w:rsidP="0060764A">
      <w:pPr>
        <w:pStyle w:val="a5"/>
      </w:pPr>
      <w:r w:rsidRPr="00691A82">
        <w:t xml:space="preserve">46. Додаток 2.3.2: перелік відсутнього майна * </w:t>
      </w:r>
    </w:p>
    <w:p w:rsidR="00C77558" w:rsidRPr="00691A82" w:rsidRDefault="00C77558" w:rsidP="00C77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>Завантажте файл</w:t>
      </w:r>
    </w:p>
    <w:p w:rsidR="00C77558" w:rsidRPr="00691A82" w:rsidRDefault="0060764A" w:rsidP="0060764A">
      <w:pPr>
        <w:pStyle w:val="1"/>
      </w:pPr>
      <w:r w:rsidRPr="00691A82">
        <w:t>Стан майна</w:t>
      </w:r>
    </w:p>
    <w:p w:rsidR="00C77558" w:rsidRPr="00691A82" w:rsidRDefault="00C77558" w:rsidP="0060764A">
      <w:pPr>
        <w:pStyle w:val="a5"/>
      </w:pPr>
      <w:r w:rsidRPr="00691A82">
        <w:t>47. Майно повертається в стані, не гіршому, ніж стан, в якому майно перебувало на момент передачі його в оренду</w:t>
      </w:r>
      <w:r w:rsidR="0060764A" w:rsidRPr="00691A82">
        <w:t>*</w:t>
      </w:r>
    </w:p>
    <w:p w:rsidR="00C77558" w:rsidRPr="00691A82" w:rsidRDefault="00C77558" w:rsidP="00C77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Виберіть лише один варіант. </w:t>
      </w:r>
    </w:p>
    <w:p w:rsidR="00C77558" w:rsidRPr="00691A82" w:rsidRDefault="00C77558" w:rsidP="0060764A">
      <w:pPr>
        <w:pStyle w:val="a8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так - Перейти до запитання 51 </w:t>
      </w:r>
    </w:p>
    <w:p w:rsidR="00C77558" w:rsidRPr="00691A82" w:rsidRDefault="00C77558" w:rsidP="0060764A">
      <w:pPr>
        <w:pStyle w:val="a8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ні - Перейти до запитання 48 </w:t>
      </w:r>
    </w:p>
    <w:p w:rsidR="00C77558" w:rsidRPr="00691A82" w:rsidRDefault="00C77558" w:rsidP="0060764A">
      <w:pPr>
        <w:pStyle w:val="1"/>
      </w:pPr>
      <w:r w:rsidRPr="00691A82">
        <w:t xml:space="preserve">Додаток 3.1: опис шкоди </w:t>
      </w:r>
    </w:p>
    <w:p w:rsidR="00C77558" w:rsidRPr="00691A82" w:rsidRDefault="00C77558" w:rsidP="0060764A">
      <w:pPr>
        <w:pStyle w:val="a5"/>
      </w:pPr>
      <w:r w:rsidRPr="00691A82">
        <w:t xml:space="preserve">48. Опис шкоди завданої майну * </w:t>
      </w:r>
    </w:p>
    <w:p w:rsidR="0060764A" w:rsidRPr="00691A82" w:rsidRDefault="0060764A" w:rsidP="0060764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>Завантажте файл</w:t>
      </w:r>
    </w:p>
    <w:p w:rsidR="00C77558" w:rsidRPr="00691A82" w:rsidRDefault="00C77558" w:rsidP="0060764A">
      <w:pPr>
        <w:pStyle w:val="1"/>
      </w:pPr>
      <w:r w:rsidRPr="00691A82">
        <w:t xml:space="preserve">Додаток 3.1 </w:t>
      </w:r>
    </w:p>
    <w:p w:rsidR="0060764A" w:rsidRPr="00691A82" w:rsidRDefault="00C77558" w:rsidP="0060764A">
      <w:pPr>
        <w:pStyle w:val="a5"/>
      </w:pPr>
      <w:r w:rsidRPr="00691A82">
        <w:t>49. Фотографії стану, в якому майно перебувало на момент передачі в оренду</w:t>
      </w:r>
      <w:r w:rsidR="0060764A" w:rsidRPr="00691A82">
        <w:t>*</w:t>
      </w:r>
    </w:p>
    <w:p w:rsidR="00C77558" w:rsidRPr="00691A82" w:rsidRDefault="00C77558" w:rsidP="00C77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>Завантажте файл</w:t>
      </w:r>
    </w:p>
    <w:p w:rsidR="0060764A" w:rsidRPr="00691A82" w:rsidRDefault="00C77558" w:rsidP="0060764A">
      <w:pPr>
        <w:pStyle w:val="a5"/>
      </w:pPr>
      <w:r w:rsidRPr="00691A82">
        <w:t xml:space="preserve">50. Фотографії стану, в якому майно перебуває під час повернення з оренди * </w:t>
      </w:r>
    </w:p>
    <w:p w:rsidR="00C77558" w:rsidRPr="00691A82" w:rsidRDefault="00C77558" w:rsidP="00C77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>Завантажте файл</w:t>
      </w:r>
    </w:p>
    <w:p w:rsidR="00C77558" w:rsidRPr="00691A82" w:rsidRDefault="00C77558" w:rsidP="0060764A">
      <w:pPr>
        <w:pStyle w:val="1"/>
      </w:pPr>
      <w:r w:rsidRPr="00691A82">
        <w:t xml:space="preserve">Інформація про стан розрахунків </w:t>
      </w:r>
    </w:p>
    <w:p w:rsidR="00C77558" w:rsidRPr="00691A82" w:rsidRDefault="00C77558" w:rsidP="00F40DDF">
      <w:pPr>
        <w:pStyle w:val="a5"/>
        <w:jc w:val="both"/>
      </w:pPr>
      <w:r w:rsidRPr="00691A82">
        <w:t>51. Заборгованість орендаря зі сплати пені (абзац 2 п. 4.8 Договору оренди), грн *</w:t>
      </w:r>
    </w:p>
    <w:p w:rsidR="00C77558" w:rsidRPr="00691A82" w:rsidRDefault="00C77558" w:rsidP="00F40DDF">
      <w:pPr>
        <w:pStyle w:val="a5"/>
        <w:jc w:val="both"/>
      </w:pPr>
      <w:r w:rsidRPr="00691A82">
        <w:t>52. Заборгованість орендаря зі сплати неустойки (абзац</w:t>
      </w:r>
      <w:r w:rsidR="00F40DDF" w:rsidRPr="00691A82">
        <w:t xml:space="preserve"> 3 п. 4.8 Договору оренди), грн</w:t>
      </w:r>
      <w:r w:rsidRPr="00691A82">
        <w:t xml:space="preserve">* </w:t>
      </w:r>
    </w:p>
    <w:p w:rsidR="00C77558" w:rsidRPr="00691A82" w:rsidRDefault="00C77558" w:rsidP="00F40DDF">
      <w:pPr>
        <w:pStyle w:val="a5"/>
        <w:jc w:val="both"/>
      </w:pPr>
      <w:r w:rsidRPr="00691A82">
        <w:t xml:space="preserve">53. Заборгованість орендаря зі сплати частини орендної плати, яка підлягає сплаті до державного бюджету (абзац 4 п. 4.8 Договору оренди), грн * </w:t>
      </w:r>
    </w:p>
    <w:p w:rsidR="00C77558" w:rsidRPr="00691A82" w:rsidRDefault="00C77558" w:rsidP="00F40DDF">
      <w:pPr>
        <w:pStyle w:val="a5"/>
        <w:jc w:val="both"/>
      </w:pPr>
      <w:r w:rsidRPr="00691A82">
        <w:lastRenderedPageBreak/>
        <w:t xml:space="preserve">54. Заборгованість орендаря зі сплати частини орендної плати, яка підлягає сплаті Балансоутримувачу (абзац 5 п. 4.8 Договору оренди), грн * </w:t>
      </w:r>
    </w:p>
    <w:p w:rsidR="00C77558" w:rsidRPr="00691A82" w:rsidRDefault="00C77558" w:rsidP="00F40DDF">
      <w:pPr>
        <w:pStyle w:val="a5"/>
        <w:jc w:val="both"/>
      </w:pPr>
      <w:r w:rsidRPr="00691A82">
        <w:t xml:space="preserve">55. Заборгованість орендаря зі сплати платежів за договором про відшкодування витрат Балансоутримувача на утримання Майна та надання комунальних послуг орендарю (абзац 6 п. 4.8 Договору оренди), грн * </w:t>
      </w:r>
    </w:p>
    <w:p w:rsidR="00C77558" w:rsidRPr="00691A82" w:rsidRDefault="00C77558" w:rsidP="00F40DDF">
      <w:pPr>
        <w:pStyle w:val="a5"/>
        <w:jc w:val="both"/>
      </w:pPr>
      <w:r w:rsidRPr="00691A82">
        <w:t xml:space="preserve">56. Заборгованість орендаря зі сплати суми збитків, завданих Майну (абзац 7 п. 4.8 Договору оренди), грн * </w:t>
      </w:r>
    </w:p>
    <w:p w:rsidR="00C77558" w:rsidRPr="00691A82" w:rsidRDefault="00C77558" w:rsidP="00F40DDF">
      <w:pPr>
        <w:pStyle w:val="a5"/>
        <w:jc w:val="both"/>
      </w:pPr>
      <w:r w:rsidRPr="00691A82">
        <w:t xml:space="preserve">57. Заборгованість орендаря зі сплати заборгованості з інших не виконаних Орендарем зобов'язань за договором оренди (абзац 7 п. 4.8 Договору оренди), грн * </w:t>
      </w:r>
    </w:p>
    <w:p w:rsidR="00C77558" w:rsidRPr="00691A82" w:rsidRDefault="00C77558" w:rsidP="00F40DDF">
      <w:pPr>
        <w:pStyle w:val="1"/>
      </w:pPr>
      <w:r w:rsidRPr="00691A82">
        <w:t xml:space="preserve">Забезпечувальний депозит </w:t>
      </w:r>
    </w:p>
    <w:p w:rsidR="00C77558" w:rsidRPr="00691A82" w:rsidRDefault="00C77558" w:rsidP="00C77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58. Чи сплатив Орендар </w:t>
      </w:r>
      <w:r w:rsidR="00F40DDF" w:rsidRPr="00691A82">
        <w:rPr>
          <w:rFonts w:ascii="Times New Roman" w:hAnsi="Times New Roman" w:cs="Times New Roman"/>
          <w:sz w:val="24"/>
          <w:szCs w:val="24"/>
          <w:lang w:val="uk-UA"/>
        </w:rPr>
        <w:t>забезпечувальний</w:t>
      </w: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 депозит під час укладення договору оренди? *</w:t>
      </w:r>
    </w:p>
    <w:p w:rsidR="00C77558" w:rsidRPr="00691A82" w:rsidRDefault="00C77558" w:rsidP="00C77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Виберіть лише один варіант. </w:t>
      </w:r>
    </w:p>
    <w:p w:rsidR="00C77558" w:rsidRPr="00691A82" w:rsidRDefault="00C77558" w:rsidP="00F40DDF">
      <w:pPr>
        <w:pStyle w:val="a8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так - Перейти до запитання 59 </w:t>
      </w:r>
    </w:p>
    <w:p w:rsidR="00C77558" w:rsidRPr="00691A82" w:rsidRDefault="00C77558" w:rsidP="00F40DDF">
      <w:pPr>
        <w:pStyle w:val="a8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ні - Перейти до запитання 60 </w:t>
      </w:r>
    </w:p>
    <w:p w:rsidR="00C77558" w:rsidRPr="00691A82" w:rsidRDefault="00C77558" w:rsidP="00C77558">
      <w:pPr>
        <w:pStyle w:val="1"/>
      </w:pPr>
      <w:r w:rsidRPr="00691A82">
        <w:t xml:space="preserve">Сума забезпечувального депозиту </w:t>
      </w:r>
    </w:p>
    <w:p w:rsidR="00C77558" w:rsidRPr="00691A82" w:rsidRDefault="00C77558" w:rsidP="00C77558">
      <w:pPr>
        <w:pStyle w:val="a5"/>
      </w:pPr>
      <w:r w:rsidRPr="00691A82">
        <w:t xml:space="preserve">59. Сума забезпечувального депозиту, сплаченого Орендарем, грн * </w:t>
      </w:r>
    </w:p>
    <w:p w:rsidR="00C77558" w:rsidRPr="00691A82" w:rsidRDefault="00C77558" w:rsidP="00C77558">
      <w:pPr>
        <w:pStyle w:val="1"/>
      </w:pPr>
      <w:r w:rsidRPr="00691A82">
        <w:t xml:space="preserve">Інформація про комплекти ключів від об'єкта </w:t>
      </w:r>
    </w:p>
    <w:p w:rsidR="008C08E1" w:rsidRPr="00691A82" w:rsidRDefault="008C08E1" w:rsidP="008C08E1">
      <w:pPr>
        <w:pStyle w:val="a5"/>
      </w:pPr>
      <w:r w:rsidRPr="00691A82">
        <w:t>60. Чи забезпечується доступ майна з ключами або без ключів? *</w:t>
      </w:r>
    </w:p>
    <w:p w:rsidR="008C08E1" w:rsidRPr="00691A82" w:rsidRDefault="008C08E1" w:rsidP="008C08E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Виберіть лише один варіант. </w:t>
      </w:r>
    </w:p>
    <w:p w:rsidR="008C08E1" w:rsidRPr="00691A82" w:rsidRDefault="008C08E1" w:rsidP="008C08E1">
      <w:pPr>
        <w:pStyle w:val="a8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з ключами - Перейти до запитання 61 </w:t>
      </w:r>
    </w:p>
    <w:p w:rsidR="008C08E1" w:rsidRPr="00691A82" w:rsidRDefault="008C08E1" w:rsidP="008C08E1">
      <w:pPr>
        <w:pStyle w:val="a8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1A82">
        <w:rPr>
          <w:rFonts w:ascii="Times New Roman" w:hAnsi="Times New Roman" w:cs="Times New Roman"/>
          <w:sz w:val="24"/>
          <w:szCs w:val="24"/>
          <w:lang w:val="uk-UA"/>
        </w:rPr>
        <w:t xml:space="preserve">без ключів – Надіслати форму </w:t>
      </w:r>
    </w:p>
    <w:p w:rsidR="008C08E1" w:rsidRPr="00691A82" w:rsidRDefault="008C08E1" w:rsidP="008C08E1">
      <w:pPr>
        <w:pStyle w:val="1"/>
      </w:pPr>
      <w:r w:rsidRPr="00691A82">
        <w:t>Кількість комплектів ключів від об'єкта</w:t>
      </w:r>
    </w:p>
    <w:p w:rsidR="00C77558" w:rsidRPr="00691A82" w:rsidRDefault="008C08E1" w:rsidP="00C77558">
      <w:pPr>
        <w:pStyle w:val="a5"/>
      </w:pPr>
      <w:r w:rsidRPr="00691A82">
        <w:t>61</w:t>
      </w:r>
      <w:r w:rsidR="00C77558" w:rsidRPr="00691A82">
        <w:t>. Кількість переданих комплектів ключів від об'єкта оренди *</w:t>
      </w:r>
    </w:p>
    <w:sectPr w:rsidR="00C77558" w:rsidRPr="00691A82" w:rsidSect="00F2699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A05" w:rsidRDefault="00A06A05" w:rsidP="00F26992">
      <w:pPr>
        <w:spacing w:after="0" w:line="240" w:lineRule="auto"/>
      </w:pPr>
      <w:r>
        <w:separator/>
      </w:r>
    </w:p>
  </w:endnote>
  <w:endnote w:type="continuationSeparator" w:id="0">
    <w:p w:rsidR="00A06A05" w:rsidRDefault="00A06A05" w:rsidP="00F2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A05" w:rsidRDefault="00A06A05" w:rsidP="00F26992">
      <w:pPr>
        <w:spacing w:after="0" w:line="240" w:lineRule="auto"/>
      </w:pPr>
      <w:r>
        <w:separator/>
      </w:r>
    </w:p>
  </w:footnote>
  <w:footnote w:type="continuationSeparator" w:id="0">
    <w:p w:rsidR="00A06A05" w:rsidRDefault="00A06A05" w:rsidP="00F26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9383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6992" w:rsidRPr="00F26992" w:rsidRDefault="0043391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69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26992" w:rsidRPr="00F269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69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32FE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F269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6992" w:rsidRDefault="00F2699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436F"/>
    <w:multiLevelType w:val="hybridMultilevel"/>
    <w:tmpl w:val="78443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C05B6"/>
    <w:multiLevelType w:val="hybridMultilevel"/>
    <w:tmpl w:val="89E2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61EC7"/>
    <w:multiLevelType w:val="hybridMultilevel"/>
    <w:tmpl w:val="FCDAC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937CD"/>
    <w:multiLevelType w:val="hybridMultilevel"/>
    <w:tmpl w:val="C8723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A6A9D"/>
    <w:multiLevelType w:val="hybridMultilevel"/>
    <w:tmpl w:val="BA96B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869E0"/>
    <w:multiLevelType w:val="hybridMultilevel"/>
    <w:tmpl w:val="F37E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C6A3A"/>
    <w:multiLevelType w:val="hybridMultilevel"/>
    <w:tmpl w:val="FD541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14A28"/>
    <w:multiLevelType w:val="hybridMultilevel"/>
    <w:tmpl w:val="24E6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5670E"/>
    <w:multiLevelType w:val="hybridMultilevel"/>
    <w:tmpl w:val="98382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D798C"/>
    <w:multiLevelType w:val="hybridMultilevel"/>
    <w:tmpl w:val="6352A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D2C6F"/>
    <w:multiLevelType w:val="hybridMultilevel"/>
    <w:tmpl w:val="D6CC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A26D6"/>
    <w:multiLevelType w:val="hybridMultilevel"/>
    <w:tmpl w:val="0E52C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86C35"/>
    <w:multiLevelType w:val="hybridMultilevel"/>
    <w:tmpl w:val="1366A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74D84"/>
    <w:multiLevelType w:val="hybridMultilevel"/>
    <w:tmpl w:val="312CBE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044407"/>
    <w:multiLevelType w:val="hybridMultilevel"/>
    <w:tmpl w:val="0C14D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F483A"/>
    <w:multiLevelType w:val="hybridMultilevel"/>
    <w:tmpl w:val="1A3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B5111"/>
    <w:multiLevelType w:val="hybridMultilevel"/>
    <w:tmpl w:val="6034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AF65E7"/>
    <w:multiLevelType w:val="hybridMultilevel"/>
    <w:tmpl w:val="29063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AE69DF"/>
    <w:multiLevelType w:val="hybridMultilevel"/>
    <w:tmpl w:val="9DDCA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B242C"/>
    <w:multiLevelType w:val="hybridMultilevel"/>
    <w:tmpl w:val="DCB22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B06A4"/>
    <w:multiLevelType w:val="hybridMultilevel"/>
    <w:tmpl w:val="C834E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C23E6C"/>
    <w:multiLevelType w:val="hybridMultilevel"/>
    <w:tmpl w:val="F2EA9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C3485"/>
    <w:multiLevelType w:val="hybridMultilevel"/>
    <w:tmpl w:val="20CEC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131275"/>
    <w:multiLevelType w:val="hybridMultilevel"/>
    <w:tmpl w:val="95D48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966EBA"/>
    <w:multiLevelType w:val="hybridMultilevel"/>
    <w:tmpl w:val="179C3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622B5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050B06"/>
    <w:multiLevelType w:val="hybridMultilevel"/>
    <w:tmpl w:val="3C1A3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FB6A24"/>
    <w:multiLevelType w:val="hybridMultilevel"/>
    <w:tmpl w:val="82F44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920746"/>
    <w:multiLevelType w:val="hybridMultilevel"/>
    <w:tmpl w:val="4E9C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BB2F8C"/>
    <w:multiLevelType w:val="hybridMultilevel"/>
    <w:tmpl w:val="86887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DD69D9"/>
    <w:multiLevelType w:val="hybridMultilevel"/>
    <w:tmpl w:val="D6AAE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A153AF"/>
    <w:multiLevelType w:val="hybridMultilevel"/>
    <w:tmpl w:val="37B0A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E54D1"/>
    <w:multiLevelType w:val="hybridMultilevel"/>
    <w:tmpl w:val="36BEA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081F9F"/>
    <w:multiLevelType w:val="hybridMultilevel"/>
    <w:tmpl w:val="AAF6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6D3374"/>
    <w:multiLevelType w:val="hybridMultilevel"/>
    <w:tmpl w:val="57887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6A6BA3"/>
    <w:multiLevelType w:val="hybridMultilevel"/>
    <w:tmpl w:val="2A16F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413DF2"/>
    <w:multiLevelType w:val="hybridMultilevel"/>
    <w:tmpl w:val="3DB01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84808"/>
    <w:multiLevelType w:val="hybridMultilevel"/>
    <w:tmpl w:val="38F46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21"/>
  </w:num>
  <w:num w:numId="5">
    <w:abstractNumId w:val="5"/>
  </w:num>
  <w:num w:numId="6">
    <w:abstractNumId w:val="25"/>
  </w:num>
  <w:num w:numId="7">
    <w:abstractNumId w:val="11"/>
  </w:num>
  <w:num w:numId="8">
    <w:abstractNumId w:val="32"/>
  </w:num>
  <w:num w:numId="9">
    <w:abstractNumId w:val="10"/>
  </w:num>
  <w:num w:numId="10">
    <w:abstractNumId w:val="30"/>
  </w:num>
  <w:num w:numId="11">
    <w:abstractNumId w:val="8"/>
  </w:num>
  <w:num w:numId="12">
    <w:abstractNumId w:val="20"/>
  </w:num>
  <w:num w:numId="13">
    <w:abstractNumId w:val="23"/>
  </w:num>
  <w:num w:numId="14">
    <w:abstractNumId w:val="26"/>
  </w:num>
  <w:num w:numId="15">
    <w:abstractNumId w:val="24"/>
  </w:num>
  <w:num w:numId="16">
    <w:abstractNumId w:val="19"/>
  </w:num>
  <w:num w:numId="17">
    <w:abstractNumId w:val="15"/>
  </w:num>
  <w:num w:numId="18">
    <w:abstractNumId w:val="12"/>
  </w:num>
  <w:num w:numId="19">
    <w:abstractNumId w:val="36"/>
  </w:num>
  <w:num w:numId="20">
    <w:abstractNumId w:val="35"/>
  </w:num>
  <w:num w:numId="21">
    <w:abstractNumId w:val="6"/>
  </w:num>
  <w:num w:numId="22">
    <w:abstractNumId w:val="22"/>
  </w:num>
  <w:num w:numId="23">
    <w:abstractNumId w:val="31"/>
  </w:num>
  <w:num w:numId="24">
    <w:abstractNumId w:val="29"/>
  </w:num>
  <w:num w:numId="25">
    <w:abstractNumId w:val="3"/>
  </w:num>
  <w:num w:numId="26">
    <w:abstractNumId w:val="0"/>
  </w:num>
  <w:num w:numId="27">
    <w:abstractNumId w:val="9"/>
  </w:num>
  <w:num w:numId="28">
    <w:abstractNumId w:val="1"/>
  </w:num>
  <w:num w:numId="29">
    <w:abstractNumId w:val="27"/>
  </w:num>
  <w:num w:numId="30">
    <w:abstractNumId w:val="18"/>
  </w:num>
  <w:num w:numId="31">
    <w:abstractNumId w:val="4"/>
  </w:num>
  <w:num w:numId="32">
    <w:abstractNumId w:val="34"/>
  </w:num>
  <w:num w:numId="33">
    <w:abstractNumId w:val="28"/>
  </w:num>
  <w:num w:numId="34">
    <w:abstractNumId w:val="14"/>
  </w:num>
  <w:num w:numId="35">
    <w:abstractNumId w:val="33"/>
  </w:num>
  <w:num w:numId="36">
    <w:abstractNumId w:val="16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8F6"/>
    <w:rsid w:val="0009481D"/>
    <w:rsid w:val="000B4EBE"/>
    <w:rsid w:val="000D19C4"/>
    <w:rsid w:val="000E3723"/>
    <w:rsid w:val="000E394E"/>
    <w:rsid w:val="000F17AA"/>
    <w:rsid w:val="000F4DD5"/>
    <w:rsid w:val="000F5393"/>
    <w:rsid w:val="00114E03"/>
    <w:rsid w:val="00147872"/>
    <w:rsid w:val="001C58F6"/>
    <w:rsid w:val="002066A7"/>
    <w:rsid w:val="002274F3"/>
    <w:rsid w:val="00247019"/>
    <w:rsid w:val="002A7B32"/>
    <w:rsid w:val="002E4D06"/>
    <w:rsid w:val="003032FE"/>
    <w:rsid w:val="00303526"/>
    <w:rsid w:val="00355724"/>
    <w:rsid w:val="00386BED"/>
    <w:rsid w:val="003B0B36"/>
    <w:rsid w:val="00401309"/>
    <w:rsid w:val="00424793"/>
    <w:rsid w:val="00425092"/>
    <w:rsid w:val="00433918"/>
    <w:rsid w:val="004741F6"/>
    <w:rsid w:val="005166EE"/>
    <w:rsid w:val="00547F04"/>
    <w:rsid w:val="005528A0"/>
    <w:rsid w:val="00554728"/>
    <w:rsid w:val="005A6C62"/>
    <w:rsid w:val="005E0710"/>
    <w:rsid w:val="0060764A"/>
    <w:rsid w:val="00636807"/>
    <w:rsid w:val="00663AC0"/>
    <w:rsid w:val="00680404"/>
    <w:rsid w:val="00687BA0"/>
    <w:rsid w:val="00691A82"/>
    <w:rsid w:val="006A5B43"/>
    <w:rsid w:val="006E69E3"/>
    <w:rsid w:val="006F659C"/>
    <w:rsid w:val="00705E0A"/>
    <w:rsid w:val="00724B38"/>
    <w:rsid w:val="00745DD1"/>
    <w:rsid w:val="007900F7"/>
    <w:rsid w:val="00790D5E"/>
    <w:rsid w:val="00791F9D"/>
    <w:rsid w:val="007D602E"/>
    <w:rsid w:val="007E6FCA"/>
    <w:rsid w:val="00814FB8"/>
    <w:rsid w:val="00822750"/>
    <w:rsid w:val="008C08E1"/>
    <w:rsid w:val="009644EC"/>
    <w:rsid w:val="00975841"/>
    <w:rsid w:val="009912F2"/>
    <w:rsid w:val="00996EA3"/>
    <w:rsid w:val="009A1814"/>
    <w:rsid w:val="00A06A05"/>
    <w:rsid w:val="00AA4E46"/>
    <w:rsid w:val="00AA6C5E"/>
    <w:rsid w:val="00AD0304"/>
    <w:rsid w:val="00BB600F"/>
    <w:rsid w:val="00BC177E"/>
    <w:rsid w:val="00BD36B6"/>
    <w:rsid w:val="00C77558"/>
    <w:rsid w:val="00CF3DA3"/>
    <w:rsid w:val="00D209C5"/>
    <w:rsid w:val="00D63DE6"/>
    <w:rsid w:val="00D7444D"/>
    <w:rsid w:val="00DB5E12"/>
    <w:rsid w:val="00DC3A8D"/>
    <w:rsid w:val="00DD4091"/>
    <w:rsid w:val="00DF720B"/>
    <w:rsid w:val="00EA53D9"/>
    <w:rsid w:val="00ED0B00"/>
    <w:rsid w:val="00EF3AE6"/>
    <w:rsid w:val="00F26992"/>
    <w:rsid w:val="00F40DDF"/>
    <w:rsid w:val="00F67AB5"/>
    <w:rsid w:val="00F84568"/>
    <w:rsid w:val="00F9090C"/>
    <w:rsid w:val="00F91255"/>
    <w:rsid w:val="00FF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7"/>
  </w:style>
  <w:style w:type="paragraph" w:styleId="1">
    <w:name w:val="heading 1"/>
    <w:basedOn w:val="a"/>
    <w:next w:val="a"/>
    <w:link w:val="10"/>
    <w:uiPriority w:val="9"/>
    <w:qFormat/>
    <w:rsid w:val="00424793"/>
    <w:pPr>
      <w:spacing w:before="360" w:after="120"/>
      <w:outlineLvl w:val="0"/>
    </w:pPr>
    <w:rPr>
      <w:rFonts w:ascii="Times New Roman" w:hAnsi="Times New Roman" w:cs="Times New Roman"/>
      <w:i/>
      <w:sz w:val="28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24793"/>
    <w:pPr>
      <w:spacing w:before="600" w:after="360"/>
      <w:jc w:val="center"/>
    </w:pPr>
    <w:rPr>
      <w:rFonts w:ascii="Times New Roman" w:hAnsi="Times New Roman" w:cs="Times New Roman"/>
      <w:b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10"/>
    <w:rsid w:val="00424793"/>
    <w:rPr>
      <w:rFonts w:ascii="Times New Roman" w:hAnsi="Times New Roman" w:cs="Times New Roman"/>
      <w:b/>
      <w:sz w:val="28"/>
      <w:szCs w:val="28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424793"/>
    <w:pPr>
      <w:spacing w:before="120" w:after="0"/>
    </w:pPr>
    <w:rPr>
      <w:rFonts w:ascii="Times New Roman" w:hAnsi="Times New Roman" w:cs="Times New Roman"/>
      <w:b/>
      <w:sz w:val="24"/>
      <w:szCs w:val="24"/>
      <w:lang w:val="uk-UA"/>
    </w:rPr>
  </w:style>
  <w:style w:type="character" w:customStyle="1" w:styleId="a6">
    <w:name w:val="Подзаголовок Знак"/>
    <w:basedOn w:val="a0"/>
    <w:link w:val="a5"/>
    <w:uiPriority w:val="11"/>
    <w:rsid w:val="00424793"/>
    <w:rPr>
      <w:rFonts w:ascii="Times New Roman" w:hAnsi="Times New Roman" w:cs="Times New Roman"/>
      <w:b/>
      <w:sz w:val="24"/>
      <w:szCs w:val="24"/>
      <w:lang w:val="uk-UA"/>
    </w:rPr>
  </w:style>
  <w:style w:type="character" w:styleId="a7">
    <w:name w:val="Subtle Emphasis"/>
    <w:uiPriority w:val="19"/>
    <w:qFormat/>
    <w:rsid w:val="00424793"/>
    <w:rPr>
      <w:rFonts w:ascii="Times New Roman" w:hAnsi="Times New Roman" w:cs="Times New Roman"/>
      <w:i/>
      <w:sz w:val="24"/>
      <w:szCs w:val="24"/>
      <w:lang w:val="uk-UA"/>
    </w:rPr>
  </w:style>
  <w:style w:type="paragraph" w:styleId="a8">
    <w:name w:val="List Paragraph"/>
    <w:basedOn w:val="a"/>
    <w:uiPriority w:val="34"/>
    <w:qFormat/>
    <w:rsid w:val="004247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4793"/>
    <w:rPr>
      <w:rFonts w:ascii="Times New Roman" w:hAnsi="Times New Roman" w:cs="Times New Roman"/>
      <w:i/>
      <w:sz w:val="28"/>
      <w:szCs w:val="24"/>
      <w:u w:val="single"/>
      <w:lang w:val="uk-UA"/>
    </w:rPr>
  </w:style>
  <w:style w:type="paragraph" w:styleId="a9">
    <w:name w:val="header"/>
    <w:basedOn w:val="a"/>
    <w:link w:val="aa"/>
    <w:uiPriority w:val="99"/>
    <w:unhideWhenUsed/>
    <w:rsid w:val="00F26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6992"/>
  </w:style>
  <w:style w:type="paragraph" w:styleId="ab">
    <w:name w:val="footer"/>
    <w:basedOn w:val="a"/>
    <w:link w:val="ac"/>
    <w:uiPriority w:val="99"/>
    <w:unhideWhenUsed/>
    <w:rsid w:val="00F26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6992"/>
  </w:style>
  <w:style w:type="table" w:styleId="ad">
    <w:name w:val="Table Grid"/>
    <w:basedOn w:val="a1"/>
    <w:uiPriority w:val="39"/>
    <w:rsid w:val="0014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86BE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XeTrgoTbQ4VoXPHOjf8wr9s9UfQBqliUqaX3qgqpHZ8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A8CE2-6CA4-4C11-AF82-5A95A81E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УЛЯНИЦЬКА Анна Юріївна</dc:creator>
  <cp:keywords/>
  <dc:description/>
  <cp:lastModifiedBy>kvv</cp:lastModifiedBy>
  <cp:revision>2</cp:revision>
  <cp:lastPrinted>2020-12-18T07:21:00Z</cp:lastPrinted>
  <dcterms:created xsi:type="dcterms:W3CDTF">2020-12-23T13:23:00Z</dcterms:created>
  <dcterms:modified xsi:type="dcterms:W3CDTF">2020-12-23T13:23:00Z</dcterms:modified>
</cp:coreProperties>
</file>