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9F1" w:rsidRPr="00862FD7" w:rsidRDefault="005969F1" w:rsidP="005969F1">
      <w:pPr>
        <w:ind w:left="5760"/>
      </w:pPr>
      <w:r w:rsidRPr="00862FD7">
        <w:t xml:space="preserve">ЗАТВЕРДЖЕНО </w:t>
      </w:r>
    </w:p>
    <w:p w:rsidR="005969F1" w:rsidRPr="00862FD7" w:rsidRDefault="005969F1" w:rsidP="005969F1">
      <w:pPr>
        <w:ind w:left="5760"/>
      </w:pPr>
      <w:r w:rsidRPr="00862FD7">
        <w:t xml:space="preserve">Наказом Фонду державного майна України від </w:t>
      </w:r>
      <w:r w:rsidR="00B80D14">
        <w:t>09</w:t>
      </w:r>
      <w:r w:rsidRPr="00862FD7">
        <w:t>.</w:t>
      </w:r>
      <w:r>
        <w:t>01</w:t>
      </w:r>
      <w:r w:rsidRPr="00862FD7">
        <w:t>.202</w:t>
      </w:r>
      <w:r>
        <w:t>4</w:t>
      </w:r>
      <w:r w:rsidRPr="00862FD7">
        <w:t xml:space="preserve"> року № </w:t>
      </w:r>
      <w:r w:rsidR="00B80D14">
        <w:t>18</w:t>
      </w:r>
      <w:r w:rsidRPr="00862FD7">
        <w:t xml:space="preserve"> </w:t>
      </w:r>
    </w:p>
    <w:p w:rsidR="00A03974" w:rsidRPr="00D91D09" w:rsidRDefault="00A03974" w:rsidP="00A03974">
      <w:pPr>
        <w:pStyle w:val="msonormalcxspmiddle"/>
        <w:spacing w:before="0" w:beforeAutospacing="0" w:after="0" w:afterAutospacing="0"/>
        <w:ind w:left="5940"/>
        <w:contextualSpacing/>
        <w:jc w:val="right"/>
      </w:pPr>
    </w:p>
    <w:tbl>
      <w:tblPr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044"/>
      </w:tblGrid>
      <w:tr w:rsidR="00A03974" w:rsidRPr="00D91D09" w:rsidTr="00915B3C">
        <w:trPr>
          <w:trHeight w:val="699"/>
        </w:trPr>
        <w:tc>
          <w:tcPr>
            <w:tcW w:w="99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974" w:rsidRPr="00D91D09" w:rsidRDefault="00E400D0" w:rsidP="00915B3C">
            <w:pPr>
              <w:widowControl w:val="0"/>
              <w:contextualSpacing/>
              <w:jc w:val="center"/>
              <w:rPr>
                <w:b/>
              </w:rPr>
            </w:pPr>
            <w:r w:rsidRPr="00D91D09">
              <w:rPr>
                <w:b/>
              </w:rPr>
              <w:t xml:space="preserve">ПУБЛІЧНЕ </w:t>
            </w:r>
            <w:r w:rsidR="00A03974" w:rsidRPr="00D91D09">
              <w:rPr>
                <w:b/>
              </w:rPr>
              <w:t>АКЦІОНЕРНЕ ТОВАРИСТВО «</w:t>
            </w:r>
            <w:r w:rsidRPr="00D91D09">
              <w:rPr>
                <w:rFonts w:eastAsia="Times-Bold" w:cs="Times-Bold"/>
                <w:b/>
                <w:bCs/>
              </w:rPr>
              <w:t>СУМИХІМПРОМ</w:t>
            </w:r>
            <w:r w:rsidR="00A03974" w:rsidRPr="00D91D09">
              <w:rPr>
                <w:b/>
              </w:rPr>
              <w:t>»</w:t>
            </w:r>
          </w:p>
          <w:p w:rsidR="00A03974" w:rsidRPr="00D91D09" w:rsidRDefault="00DC48FA" w:rsidP="00E400D0">
            <w:pPr>
              <w:widowControl w:val="0"/>
              <w:contextualSpacing/>
              <w:jc w:val="center"/>
              <w:rPr>
                <w:b/>
                <w:sz w:val="20"/>
                <w:szCs w:val="20"/>
              </w:rPr>
            </w:pPr>
            <w:r w:rsidRPr="00D91D09">
              <w:rPr>
                <w:b/>
              </w:rPr>
              <w:t xml:space="preserve"> </w:t>
            </w:r>
            <w:r w:rsidR="00A03974" w:rsidRPr="00D91D09">
              <w:rPr>
                <w:b/>
              </w:rPr>
              <w:t>(</w:t>
            </w:r>
            <w:r w:rsidR="0098111D" w:rsidRPr="00D91D09">
              <w:rPr>
                <w:b/>
              </w:rPr>
              <w:t>ідентифікаційний</w:t>
            </w:r>
            <w:r w:rsidR="00A03974" w:rsidRPr="00D91D09">
              <w:rPr>
                <w:b/>
              </w:rPr>
              <w:t xml:space="preserve"> код юридичної особи – </w:t>
            </w:r>
            <w:r w:rsidR="00E400D0" w:rsidRPr="00D91D09">
              <w:t>05766356</w:t>
            </w:r>
            <w:r w:rsidR="00A03974" w:rsidRPr="00D91D09">
              <w:t>)</w:t>
            </w:r>
          </w:p>
        </w:tc>
      </w:tr>
      <w:tr w:rsidR="00A03974" w:rsidRPr="00D91D09" w:rsidTr="00915B3C">
        <w:trPr>
          <w:trHeight w:val="1061"/>
        </w:trPr>
        <w:tc>
          <w:tcPr>
            <w:tcW w:w="997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03974" w:rsidRPr="00D91D09" w:rsidRDefault="00A03974" w:rsidP="00915B3C">
            <w:pPr>
              <w:widowControl w:val="0"/>
              <w:contextualSpacing/>
              <w:rPr>
                <w:b/>
                <w:sz w:val="20"/>
                <w:szCs w:val="20"/>
              </w:rPr>
            </w:pPr>
          </w:p>
          <w:p w:rsidR="00A03974" w:rsidRPr="00D91D09" w:rsidRDefault="00A03974" w:rsidP="00915B3C">
            <w:pPr>
              <w:widowControl w:val="0"/>
              <w:contextualSpacing/>
              <w:jc w:val="center"/>
              <w:rPr>
                <w:b/>
                <w:sz w:val="20"/>
                <w:szCs w:val="20"/>
              </w:rPr>
            </w:pPr>
            <w:r w:rsidRPr="00D91D09">
              <w:rPr>
                <w:b/>
                <w:sz w:val="20"/>
                <w:szCs w:val="20"/>
              </w:rPr>
              <w:t>БЮЛЕТЕНЬ</w:t>
            </w:r>
          </w:p>
          <w:p w:rsidR="00A03974" w:rsidRPr="00D91D09" w:rsidRDefault="00A03974" w:rsidP="00915B3C">
            <w:pPr>
              <w:widowControl w:val="0"/>
              <w:contextualSpacing/>
              <w:jc w:val="center"/>
              <w:rPr>
                <w:b/>
                <w:sz w:val="20"/>
                <w:szCs w:val="20"/>
              </w:rPr>
            </w:pPr>
            <w:r w:rsidRPr="00D91D09">
              <w:rPr>
                <w:b/>
                <w:sz w:val="20"/>
                <w:szCs w:val="20"/>
              </w:rPr>
              <w:t xml:space="preserve">для </w:t>
            </w:r>
            <w:r w:rsidR="009A07DE" w:rsidRPr="00D91D09">
              <w:rPr>
                <w:b/>
                <w:sz w:val="20"/>
                <w:szCs w:val="20"/>
              </w:rPr>
              <w:t xml:space="preserve">кумулятивного </w:t>
            </w:r>
            <w:r w:rsidRPr="00D91D09">
              <w:rPr>
                <w:b/>
                <w:sz w:val="20"/>
                <w:szCs w:val="20"/>
              </w:rPr>
              <w:t xml:space="preserve">голосування на </w:t>
            </w:r>
            <w:r w:rsidR="009A07DE" w:rsidRPr="00D91D09">
              <w:rPr>
                <w:b/>
                <w:sz w:val="20"/>
                <w:szCs w:val="20"/>
              </w:rPr>
              <w:t>позачергових</w:t>
            </w:r>
            <w:r w:rsidRPr="00D91D09">
              <w:rPr>
                <w:b/>
                <w:sz w:val="20"/>
                <w:szCs w:val="20"/>
              </w:rPr>
              <w:t xml:space="preserve"> Загальних зборах</w:t>
            </w:r>
            <w:r w:rsidR="0098111D" w:rsidRPr="00862FD7">
              <w:rPr>
                <w:b/>
                <w:sz w:val="20"/>
                <w:szCs w:val="20"/>
              </w:rPr>
              <w:t xml:space="preserve"> акціонерів</w:t>
            </w:r>
            <w:r w:rsidRPr="00D91D09">
              <w:rPr>
                <w:b/>
                <w:sz w:val="20"/>
                <w:szCs w:val="20"/>
              </w:rPr>
              <w:t>,</w:t>
            </w:r>
            <w:r w:rsidR="0098111D">
              <w:rPr>
                <w:b/>
                <w:sz w:val="20"/>
                <w:szCs w:val="20"/>
              </w:rPr>
              <w:br/>
            </w:r>
            <w:r w:rsidRPr="00D91D09">
              <w:rPr>
                <w:b/>
                <w:sz w:val="20"/>
                <w:szCs w:val="20"/>
              </w:rPr>
              <w:t xml:space="preserve">які проводяться дистанційно </w:t>
            </w:r>
            <w:r w:rsidR="00E400D0" w:rsidRPr="00D91D09">
              <w:rPr>
                <w:b/>
                <w:sz w:val="20"/>
                <w:szCs w:val="20"/>
              </w:rPr>
              <w:t>15</w:t>
            </w:r>
            <w:r w:rsidR="009A07DE" w:rsidRPr="00D91D09">
              <w:rPr>
                <w:b/>
                <w:sz w:val="20"/>
                <w:szCs w:val="20"/>
              </w:rPr>
              <w:t xml:space="preserve"> </w:t>
            </w:r>
            <w:r w:rsidR="00E400D0" w:rsidRPr="00D91D09">
              <w:rPr>
                <w:b/>
                <w:sz w:val="20"/>
                <w:szCs w:val="20"/>
              </w:rPr>
              <w:t>січня</w:t>
            </w:r>
            <w:r w:rsidRPr="00D91D09">
              <w:rPr>
                <w:b/>
                <w:sz w:val="20"/>
                <w:szCs w:val="20"/>
              </w:rPr>
              <w:t xml:space="preserve"> 202</w:t>
            </w:r>
            <w:r w:rsidR="00E400D0" w:rsidRPr="00D91D09">
              <w:rPr>
                <w:b/>
                <w:sz w:val="20"/>
                <w:szCs w:val="20"/>
              </w:rPr>
              <w:t>4</w:t>
            </w:r>
            <w:r w:rsidRPr="00D91D09">
              <w:rPr>
                <w:b/>
                <w:sz w:val="20"/>
                <w:szCs w:val="20"/>
              </w:rPr>
              <w:t xml:space="preserve"> року</w:t>
            </w:r>
          </w:p>
          <w:p w:rsidR="00A03974" w:rsidRPr="00D91D09" w:rsidRDefault="00A03974" w:rsidP="00915B3C">
            <w:pPr>
              <w:widowControl w:val="0"/>
              <w:contextualSpacing/>
              <w:jc w:val="center"/>
              <w:rPr>
                <w:b/>
                <w:sz w:val="16"/>
                <w:szCs w:val="16"/>
              </w:rPr>
            </w:pPr>
          </w:p>
          <w:p w:rsidR="00A03974" w:rsidRPr="00D91D09" w:rsidRDefault="00A03974" w:rsidP="00915B3C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 w:rsidRPr="00D91D09">
              <w:rPr>
                <w:color w:val="000000"/>
                <w:sz w:val="20"/>
                <w:szCs w:val="20"/>
              </w:rPr>
              <w:t xml:space="preserve">(голосування на дистанційних </w:t>
            </w:r>
            <w:r w:rsidR="009A07DE" w:rsidRPr="00D91D09">
              <w:rPr>
                <w:color w:val="000000"/>
                <w:sz w:val="20"/>
                <w:szCs w:val="20"/>
              </w:rPr>
              <w:t>позачергових</w:t>
            </w:r>
            <w:r w:rsidRPr="00D91D09">
              <w:rPr>
                <w:sz w:val="20"/>
                <w:szCs w:val="20"/>
              </w:rPr>
              <w:t xml:space="preserve"> Загальних зборах </w:t>
            </w:r>
          </w:p>
          <w:p w:rsidR="0098085D" w:rsidRDefault="00E400D0" w:rsidP="00915B3C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 w:rsidRPr="00D91D09">
              <w:rPr>
                <w:sz w:val="20"/>
                <w:szCs w:val="20"/>
              </w:rPr>
              <w:t xml:space="preserve">Публічного </w:t>
            </w:r>
            <w:r w:rsidR="00A30EF5" w:rsidRPr="00D91D09">
              <w:rPr>
                <w:sz w:val="20"/>
                <w:szCs w:val="20"/>
              </w:rPr>
              <w:t>а</w:t>
            </w:r>
            <w:r w:rsidR="00A03974" w:rsidRPr="00D91D09">
              <w:rPr>
                <w:sz w:val="20"/>
                <w:szCs w:val="20"/>
              </w:rPr>
              <w:t>кціонерного товариства «</w:t>
            </w:r>
            <w:r w:rsidRPr="00D91D09">
              <w:rPr>
                <w:sz w:val="20"/>
                <w:szCs w:val="20"/>
              </w:rPr>
              <w:t>Сумихімпром</w:t>
            </w:r>
            <w:r w:rsidR="00A03974" w:rsidRPr="00D91D09">
              <w:rPr>
                <w:sz w:val="20"/>
                <w:szCs w:val="20"/>
              </w:rPr>
              <w:t>»</w:t>
            </w:r>
            <w:r w:rsidR="00A30EF5" w:rsidRPr="00D91D09">
              <w:rPr>
                <w:sz w:val="20"/>
                <w:szCs w:val="20"/>
              </w:rPr>
              <w:t xml:space="preserve"> </w:t>
            </w:r>
          </w:p>
          <w:p w:rsidR="00A03974" w:rsidRPr="00D91D09" w:rsidRDefault="00A03974" w:rsidP="00915B3C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D91D09">
              <w:rPr>
                <w:sz w:val="20"/>
                <w:szCs w:val="20"/>
              </w:rPr>
              <w:t xml:space="preserve">починається </w:t>
            </w:r>
            <w:r w:rsidR="0098085D" w:rsidRPr="00862FD7">
              <w:rPr>
                <w:color w:val="000000"/>
                <w:sz w:val="20"/>
                <w:szCs w:val="20"/>
              </w:rPr>
              <w:t>об 11</w:t>
            </w:r>
            <w:r w:rsidR="0098085D">
              <w:rPr>
                <w:color w:val="000000"/>
                <w:sz w:val="20"/>
                <w:szCs w:val="20"/>
              </w:rPr>
              <w:t xml:space="preserve"> годині </w:t>
            </w:r>
            <w:r w:rsidR="0098085D" w:rsidRPr="00862FD7">
              <w:rPr>
                <w:color w:val="000000"/>
                <w:sz w:val="20"/>
                <w:szCs w:val="20"/>
              </w:rPr>
              <w:t xml:space="preserve">00 </w:t>
            </w:r>
            <w:r w:rsidR="0098111D">
              <w:rPr>
                <w:color w:val="000000"/>
                <w:sz w:val="20"/>
                <w:szCs w:val="20"/>
              </w:rPr>
              <w:t xml:space="preserve">хв </w:t>
            </w:r>
            <w:r w:rsidR="00E400D0" w:rsidRPr="00D91D09">
              <w:rPr>
                <w:sz w:val="20"/>
                <w:szCs w:val="20"/>
              </w:rPr>
              <w:t>1</w:t>
            </w:r>
            <w:r w:rsidR="00DA68E9" w:rsidRPr="00D91D09">
              <w:rPr>
                <w:sz w:val="20"/>
                <w:szCs w:val="20"/>
              </w:rPr>
              <w:t>1</w:t>
            </w:r>
            <w:r w:rsidR="00707547" w:rsidRPr="00D91D09">
              <w:rPr>
                <w:sz w:val="20"/>
                <w:szCs w:val="20"/>
              </w:rPr>
              <w:t xml:space="preserve"> </w:t>
            </w:r>
            <w:r w:rsidR="00E400D0" w:rsidRPr="00D91D09">
              <w:rPr>
                <w:sz w:val="20"/>
                <w:szCs w:val="20"/>
              </w:rPr>
              <w:t>січня</w:t>
            </w:r>
            <w:r w:rsidRPr="00D91D09">
              <w:rPr>
                <w:sz w:val="20"/>
                <w:szCs w:val="20"/>
              </w:rPr>
              <w:t xml:space="preserve"> 202</w:t>
            </w:r>
            <w:r w:rsidR="00E400D0" w:rsidRPr="00D91D09">
              <w:rPr>
                <w:sz w:val="20"/>
                <w:szCs w:val="20"/>
              </w:rPr>
              <w:t>4</w:t>
            </w:r>
            <w:r w:rsidRPr="00D91D09">
              <w:rPr>
                <w:sz w:val="20"/>
                <w:szCs w:val="20"/>
              </w:rPr>
              <w:t xml:space="preserve"> року </w:t>
            </w:r>
            <w:r w:rsidR="00E400D0" w:rsidRPr="00D91D09">
              <w:rPr>
                <w:sz w:val="20"/>
                <w:szCs w:val="20"/>
              </w:rPr>
              <w:br/>
            </w:r>
            <w:r w:rsidRPr="00D91D09">
              <w:rPr>
                <w:sz w:val="20"/>
                <w:szCs w:val="20"/>
              </w:rPr>
              <w:t>та завершується</w:t>
            </w:r>
            <w:r w:rsidRPr="00D91D09">
              <w:rPr>
                <w:color w:val="000000"/>
                <w:sz w:val="20"/>
                <w:szCs w:val="20"/>
              </w:rPr>
              <w:t xml:space="preserve"> о 18 годині 00 хв </w:t>
            </w:r>
            <w:r w:rsidR="00E400D0" w:rsidRPr="00D91D09">
              <w:rPr>
                <w:color w:val="000000"/>
                <w:sz w:val="20"/>
                <w:szCs w:val="20"/>
              </w:rPr>
              <w:t>15</w:t>
            </w:r>
            <w:r w:rsidR="00707547" w:rsidRPr="00D91D09">
              <w:rPr>
                <w:color w:val="000000"/>
                <w:sz w:val="20"/>
                <w:szCs w:val="20"/>
              </w:rPr>
              <w:t xml:space="preserve"> </w:t>
            </w:r>
            <w:r w:rsidR="00E400D0" w:rsidRPr="00D91D09">
              <w:rPr>
                <w:color w:val="000000"/>
                <w:sz w:val="20"/>
                <w:szCs w:val="20"/>
              </w:rPr>
              <w:t>січня</w:t>
            </w:r>
            <w:r w:rsidRPr="00D91D09">
              <w:rPr>
                <w:color w:val="000000"/>
                <w:sz w:val="20"/>
                <w:szCs w:val="20"/>
              </w:rPr>
              <w:t xml:space="preserve"> 202</w:t>
            </w:r>
            <w:r w:rsidR="00E400D0" w:rsidRPr="00D91D09">
              <w:rPr>
                <w:color w:val="000000"/>
                <w:sz w:val="20"/>
                <w:szCs w:val="20"/>
              </w:rPr>
              <w:t>4</w:t>
            </w:r>
            <w:r w:rsidRPr="00D91D09">
              <w:rPr>
                <w:color w:val="000000"/>
                <w:sz w:val="20"/>
                <w:szCs w:val="20"/>
              </w:rPr>
              <w:t xml:space="preserve"> року)</w:t>
            </w:r>
          </w:p>
          <w:p w:rsidR="00A03974" w:rsidRPr="00D91D09" w:rsidRDefault="00A03974" w:rsidP="00915B3C">
            <w:pPr>
              <w:widowControl w:val="0"/>
              <w:contextualSpacing/>
              <w:rPr>
                <w:sz w:val="20"/>
                <w:szCs w:val="20"/>
              </w:rPr>
            </w:pPr>
          </w:p>
          <w:p w:rsidR="00A03974" w:rsidRPr="00D91D09" w:rsidRDefault="00A03974" w:rsidP="00915B3C">
            <w:pPr>
              <w:widowControl w:val="0"/>
              <w:contextualSpacing/>
              <w:rPr>
                <w:sz w:val="20"/>
                <w:szCs w:val="20"/>
              </w:rPr>
            </w:pPr>
          </w:p>
        </w:tc>
      </w:tr>
      <w:tr w:rsidR="00A03974" w:rsidRPr="00D91D09" w:rsidTr="00915B3C">
        <w:tc>
          <w:tcPr>
            <w:tcW w:w="4928" w:type="dxa"/>
            <w:vAlign w:val="center"/>
          </w:tcPr>
          <w:p w:rsidR="00A03974" w:rsidRPr="00D91D09" w:rsidRDefault="00A03974" w:rsidP="00707547">
            <w:pPr>
              <w:contextualSpacing/>
              <w:rPr>
                <w:sz w:val="20"/>
                <w:szCs w:val="20"/>
              </w:rPr>
            </w:pPr>
            <w:r w:rsidRPr="00D91D09">
              <w:rPr>
                <w:sz w:val="20"/>
                <w:szCs w:val="20"/>
              </w:rPr>
              <w:t xml:space="preserve">Дата проведення </w:t>
            </w:r>
            <w:r w:rsidR="009E0D31" w:rsidRPr="00D91D09">
              <w:rPr>
                <w:sz w:val="20"/>
                <w:szCs w:val="20"/>
              </w:rPr>
              <w:t xml:space="preserve">дистанційних </w:t>
            </w:r>
            <w:r w:rsidR="00707547" w:rsidRPr="00D91D09">
              <w:rPr>
                <w:sz w:val="20"/>
                <w:szCs w:val="20"/>
              </w:rPr>
              <w:t>позачергових</w:t>
            </w:r>
            <w:r w:rsidRPr="00D91D09">
              <w:rPr>
                <w:sz w:val="20"/>
                <w:szCs w:val="20"/>
              </w:rPr>
              <w:t xml:space="preserve"> Загальних зборів:</w:t>
            </w:r>
          </w:p>
        </w:tc>
        <w:tc>
          <w:tcPr>
            <w:tcW w:w="5044" w:type="dxa"/>
            <w:vAlign w:val="center"/>
          </w:tcPr>
          <w:p w:rsidR="00A03974" w:rsidRPr="00D91D09" w:rsidRDefault="00A03974" w:rsidP="00E400D0">
            <w:pPr>
              <w:contextualSpacing/>
              <w:rPr>
                <w:sz w:val="20"/>
                <w:szCs w:val="20"/>
              </w:rPr>
            </w:pPr>
          </w:p>
        </w:tc>
      </w:tr>
      <w:tr w:rsidR="00A03974" w:rsidRPr="00D91D09" w:rsidTr="00915B3C">
        <w:tc>
          <w:tcPr>
            <w:tcW w:w="4928" w:type="dxa"/>
            <w:vAlign w:val="center"/>
          </w:tcPr>
          <w:p w:rsidR="00A03974" w:rsidRPr="00D91D09" w:rsidRDefault="00A03974" w:rsidP="00915B3C">
            <w:pPr>
              <w:contextualSpacing/>
              <w:rPr>
                <w:sz w:val="20"/>
                <w:szCs w:val="20"/>
              </w:rPr>
            </w:pPr>
            <w:r w:rsidRPr="00D91D09">
              <w:rPr>
                <w:sz w:val="20"/>
                <w:szCs w:val="20"/>
              </w:rPr>
              <w:t xml:space="preserve">Дата заповнення бюлетеня акціонером (представником акціонера):                           </w:t>
            </w:r>
          </w:p>
        </w:tc>
        <w:tc>
          <w:tcPr>
            <w:tcW w:w="5044" w:type="dxa"/>
            <w:vAlign w:val="center"/>
          </w:tcPr>
          <w:p w:rsidR="00A03974" w:rsidRPr="00D91D09" w:rsidRDefault="00A03974" w:rsidP="00B51AA6">
            <w:pPr>
              <w:rPr>
                <w:sz w:val="20"/>
                <w:szCs w:val="20"/>
              </w:rPr>
            </w:pPr>
          </w:p>
        </w:tc>
      </w:tr>
    </w:tbl>
    <w:p w:rsidR="00A03974" w:rsidRPr="00D91D09" w:rsidRDefault="00A03974" w:rsidP="00A03974">
      <w:pPr>
        <w:rPr>
          <w:sz w:val="16"/>
          <w:szCs w:val="16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044"/>
      </w:tblGrid>
      <w:tr w:rsidR="00A03974" w:rsidRPr="00D91D09" w:rsidTr="00915B3C">
        <w:trPr>
          <w:trHeight w:val="483"/>
        </w:trPr>
        <w:tc>
          <w:tcPr>
            <w:tcW w:w="9972" w:type="dxa"/>
            <w:gridSpan w:val="2"/>
            <w:shd w:val="clear" w:color="auto" w:fill="D9D9D9"/>
            <w:vAlign w:val="center"/>
          </w:tcPr>
          <w:p w:rsidR="00A03974" w:rsidRPr="00D91D09" w:rsidRDefault="00A03974" w:rsidP="00915B3C">
            <w:pPr>
              <w:contextualSpacing/>
              <w:rPr>
                <w:b/>
                <w:bCs/>
                <w:color w:val="000000"/>
                <w:sz w:val="20"/>
                <w:szCs w:val="20"/>
              </w:rPr>
            </w:pPr>
            <w:r w:rsidRPr="00D91D09">
              <w:rPr>
                <w:b/>
                <w:bCs/>
                <w:color w:val="000000"/>
                <w:sz w:val="20"/>
                <w:szCs w:val="20"/>
              </w:rPr>
              <w:t>Реквізити акціонера:</w:t>
            </w:r>
          </w:p>
        </w:tc>
      </w:tr>
      <w:tr w:rsidR="00A03974" w:rsidRPr="00D91D09" w:rsidTr="00915B3C">
        <w:trPr>
          <w:trHeight w:val="830"/>
        </w:trPr>
        <w:tc>
          <w:tcPr>
            <w:tcW w:w="4928" w:type="dxa"/>
            <w:vAlign w:val="center"/>
          </w:tcPr>
          <w:p w:rsidR="00A03974" w:rsidRPr="00D91D09" w:rsidRDefault="00A03974" w:rsidP="00915B3C">
            <w:pPr>
              <w:contextualSpacing/>
              <w:rPr>
                <w:bCs/>
                <w:color w:val="000000"/>
                <w:sz w:val="20"/>
                <w:szCs w:val="20"/>
                <w:u w:val="single"/>
              </w:rPr>
            </w:pPr>
            <w:r w:rsidRPr="00D91D09">
              <w:rPr>
                <w:bCs/>
                <w:color w:val="000000"/>
                <w:sz w:val="20"/>
                <w:szCs w:val="20"/>
              </w:rPr>
              <w:t>Прізвище, ім’я, по батькові /Найменування акціонера</w:t>
            </w:r>
          </w:p>
        </w:tc>
        <w:tc>
          <w:tcPr>
            <w:tcW w:w="5044" w:type="dxa"/>
          </w:tcPr>
          <w:p w:rsidR="00A03974" w:rsidRPr="00D91D09" w:rsidRDefault="00A03974" w:rsidP="00915B3C">
            <w:pPr>
              <w:contextualSpacing/>
              <w:jc w:val="both"/>
              <w:rPr>
                <w:bCs/>
                <w:iCs/>
                <w:color w:val="000000"/>
                <w:sz w:val="20"/>
                <w:szCs w:val="20"/>
              </w:rPr>
            </w:pPr>
          </w:p>
          <w:p w:rsidR="00A03974" w:rsidRPr="00D91D09" w:rsidRDefault="00A03974" w:rsidP="00915B3C">
            <w:pPr>
              <w:contextualSpacing/>
              <w:jc w:val="both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A03974" w:rsidRPr="00D91D09" w:rsidTr="00915B3C">
        <w:trPr>
          <w:trHeight w:val="580"/>
        </w:trPr>
        <w:tc>
          <w:tcPr>
            <w:tcW w:w="4928" w:type="dxa"/>
            <w:vAlign w:val="center"/>
          </w:tcPr>
          <w:p w:rsidR="00A03974" w:rsidRPr="00D91D09" w:rsidRDefault="00A03974" w:rsidP="00915B3C">
            <w:pPr>
              <w:contextualSpacing/>
              <w:rPr>
                <w:sz w:val="20"/>
                <w:szCs w:val="20"/>
              </w:rPr>
            </w:pPr>
            <w:r w:rsidRPr="00D91D09">
              <w:rPr>
                <w:sz w:val="20"/>
                <w:szCs w:val="20"/>
              </w:rPr>
              <w:t xml:space="preserve">Назва, серія (за наявності), номер, дата видачі документа, що посвідчує особу акціонера </w:t>
            </w:r>
            <w:r w:rsidRPr="00D91D09">
              <w:rPr>
                <w:i/>
                <w:sz w:val="20"/>
                <w:szCs w:val="20"/>
              </w:rPr>
              <w:t>(для фізичної особи)</w:t>
            </w:r>
          </w:p>
        </w:tc>
        <w:tc>
          <w:tcPr>
            <w:tcW w:w="5044" w:type="dxa"/>
          </w:tcPr>
          <w:p w:rsidR="00A03974" w:rsidRPr="00D91D09" w:rsidRDefault="00A03974" w:rsidP="00915B3C">
            <w:pPr>
              <w:contextualSpacing/>
              <w:jc w:val="both"/>
              <w:rPr>
                <w:bCs/>
                <w:sz w:val="20"/>
                <w:szCs w:val="20"/>
              </w:rPr>
            </w:pPr>
          </w:p>
        </w:tc>
      </w:tr>
      <w:tr w:rsidR="00A03974" w:rsidRPr="00D91D09" w:rsidTr="00915B3C">
        <w:trPr>
          <w:trHeight w:val="1900"/>
        </w:trPr>
        <w:tc>
          <w:tcPr>
            <w:tcW w:w="4928" w:type="dxa"/>
            <w:vAlign w:val="center"/>
          </w:tcPr>
          <w:p w:rsidR="00A03974" w:rsidRPr="00D91D09" w:rsidRDefault="00A03974" w:rsidP="00915B3C">
            <w:pPr>
              <w:contextualSpacing/>
              <w:rPr>
                <w:sz w:val="20"/>
                <w:szCs w:val="20"/>
              </w:rPr>
            </w:pPr>
            <w:r w:rsidRPr="00D91D09">
              <w:rPr>
                <w:sz w:val="20"/>
                <w:szCs w:val="20"/>
              </w:rPr>
              <w:t xml:space="preserve">Реєстраційний номер облікової картки платника податків </w:t>
            </w:r>
            <w:r w:rsidRPr="00D91D09">
              <w:rPr>
                <w:i/>
                <w:sz w:val="20"/>
                <w:szCs w:val="20"/>
              </w:rPr>
              <w:t>(для акціонера –  фізичної особи (за наявності))</w:t>
            </w:r>
          </w:p>
          <w:p w:rsidR="00A03974" w:rsidRPr="00D91D09" w:rsidRDefault="00A03974" w:rsidP="00915B3C">
            <w:pPr>
              <w:contextualSpacing/>
              <w:rPr>
                <w:sz w:val="20"/>
                <w:szCs w:val="20"/>
              </w:rPr>
            </w:pPr>
            <w:r w:rsidRPr="00D91D09">
              <w:rPr>
                <w:sz w:val="20"/>
                <w:szCs w:val="20"/>
              </w:rPr>
              <w:t>або</w:t>
            </w:r>
          </w:p>
          <w:p w:rsidR="00A03974" w:rsidRPr="00D91D09" w:rsidRDefault="00A03974" w:rsidP="00915B3C">
            <w:pPr>
              <w:contextualSpacing/>
              <w:rPr>
                <w:sz w:val="20"/>
                <w:szCs w:val="20"/>
              </w:rPr>
            </w:pPr>
            <w:r w:rsidRPr="00D91D09">
              <w:rPr>
                <w:sz w:val="20"/>
                <w:szCs w:val="20"/>
              </w:rPr>
              <w:t xml:space="preserve">ідентифікаційний код юридичної особи (Код за ЄДРПОУ) – акціонера  </w:t>
            </w:r>
            <w:r w:rsidRPr="00D91D09">
              <w:rPr>
                <w:i/>
                <w:sz w:val="20"/>
                <w:szCs w:val="20"/>
              </w:rPr>
              <w:t>(для юридичних осіб зареєстрованих в Україні)</w:t>
            </w:r>
            <w:r w:rsidRPr="00D91D09">
              <w:rPr>
                <w:sz w:val="20"/>
                <w:szCs w:val="20"/>
              </w:rPr>
              <w:t xml:space="preserve"> або реєстраційний номер з торговельного, судового або банківського реєстру країни реєстрації юридичної особи – акціонера </w:t>
            </w:r>
            <w:r w:rsidRPr="00D91D09">
              <w:rPr>
                <w:i/>
                <w:sz w:val="20"/>
                <w:szCs w:val="20"/>
              </w:rPr>
              <w:t>(для юридичних осіб зареєстрованих поза територією України)</w:t>
            </w:r>
            <w:r w:rsidRPr="00D91D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44" w:type="dxa"/>
          </w:tcPr>
          <w:p w:rsidR="00A03974" w:rsidRPr="00D91D09" w:rsidRDefault="00A03974" w:rsidP="00915B3C">
            <w:pPr>
              <w:contextualSpacing/>
              <w:jc w:val="both"/>
              <w:rPr>
                <w:sz w:val="20"/>
              </w:rPr>
            </w:pPr>
          </w:p>
          <w:p w:rsidR="00A03974" w:rsidRPr="00D91D09" w:rsidRDefault="00A03974" w:rsidP="00915B3C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A03974" w:rsidRPr="00D91D09" w:rsidRDefault="00A03974" w:rsidP="00A03974">
      <w:pPr>
        <w:rPr>
          <w:sz w:val="16"/>
          <w:szCs w:val="16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044"/>
      </w:tblGrid>
      <w:tr w:rsidR="00A03974" w:rsidRPr="00D91D09" w:rsidTr="00915B3C">
        <w:trPr>
          <w:trHeight w:val="472"/>
        </w:trPr>
        <w:tc>
          <w:tcPr>
            <w:tcW w:w="9972" w:type="dxa"/>
            <w:gridSpan w:val="2"/>
            <w:shd w:val="clear" w:color="auto" w:fill="D9D9D9"/>
            <w:vAlign w:val="center"/>
          </w:tcPr>
          <w:p w:rsidR="00A03974" w:rsidRPr="00D91D09" w:rsidRDefault="00A03974" w:rsidP="00915B3C">
            <w:pPr>
              <w:contextualSpacing/>
              <w:rPr>
                <w:b/>
                <w:sz w:val="20"/>
                <w:szCs w:val="20"/>
              </w:rPr>
            </w:pPr>
            <w:r w:rsidRPr="00D91D09">
              <w:rPr>
                <w:b/>
                <w:sz w:val="20"/>
                <w:szCs w:val="20"/>
              </w:rPr>
              <w:t xml:space="preserve">Реквізити представника акціонера (за наявності):  </w:t>
            </w:r>
          </w:p>
        </w:tc>
      </w:tr>
      <w:tr w:rsidR="00A03974" w:rsidRPr="00D91D09" w:rsidTr="00915B3C">
        <w:trPr>
          <w:trHeight w:val="1100"/>
        </w:trPr>
        <w:tc>
          <w:tcPr>
            <w:tcW w:w="4928" w:type="dxa"/>
            <w:vAlign w:val="center"/>
          </w:tcPr>
          <w:p w:rsidR="00A03974" w:rsidRPr="00D91D09" w:rsidRDefault="009E0D31" w:rsidP="00915B3C">
            <w:pPr>
              <w:contextualSpacing/>
              <w:rPr>
                <w:sz w:val="20"/>
                <w:szCs w:val="20"/>
              </w:rPr>
            </w:pPr>
            <w:r w:rsidRPr="00D91D09">
              <w:rPr>
                <w:sz w:val="20"/>
                <w:szCs w:val="20"/>
              </w:rPr>
              <w:t>Прізвище, і</w:t>
            </w:r>
            <w:r w:rsidR="00A03974" w:rsidRPr="00D91D09">
              <w:rPr>
                <w:sz w:val="20"/>
                <w:szCs w:val="20"/>
              </w:rPr>
              <w:t>м’я</w:t>
            </w:r>
            <w:r w:rsidRPr="00D91D09">
              <w:rPr>
                <w:sz w:val="20"/>
                <w:szCs w:val="20"/>
              </w:rPr>
              <w:t>, по батькові</w:t>
            </w:r>
            <w:r w:rsidR="00A03974" w:rsidRPr="00D91D09">
              <w:rPr>
                <w:bCs/>
                <w:color w:val="000000"/>
                <w:sz w:val="20"/>
                <w:szCs w:val="20"/>
              </w:rPr>
              <w:t xml:space="preserve"> / Найменування</w:t>
            </w:r>
            <w:r w:rsidR="00A03974" w:rsidRPr="00D91D09">
              <w:rPr>
                <w:sz w:val="20"/>
                <w:szCs w:val="20"/>
              </w:rPr>
              <w:t xml:space="preserve"> представника акціонера</w:t>
            </w:r>
          </w:p>
          <w:p w:rsidR="00A03974" w:rsidRPr="00D91D09" w:rsidRDefault="00A03974" w:rsidP="00915B3C">
            <w:pPr>
              <w:contextualSpacing/>
              <w:rPr>
                <w:i/>
                <w:sz w:val="20"/>
                <w:szCs w:val="20"/>
              </w:rPr>
            </w:pPr>
            <w:r w:rsidRPr="00D91D09">
              <w:rPr>
                <w:i/>
                <w:sz w:val="20"/>
                <w:szCs w:val="20"/>
              </w:rPr>
              <w:t>(а також ім’я фізичної особи – представника юридичної особи – представника акціонера (за наявності))</w:t>
            </w:r>
          </w:p>
          <w:p w:rsidR="00A03974" w:rsidRPr="00D91D09" w:rsidRDefault="00A03974" w:rsidP="00915B3C">
            <w:pPr>
              <w:contextualSpacing/>
              <w:rPr>
                <w:i/>
                <w:sz w:val="20"/>
                <w:szCs w:val="20"/>
              </w:rPr>
            </w:pPr>
          </w:p>
        </w:tc>
        <w:tc>
          <w:tcPr>
            <w:tcW w:w="5044" w:type="dxa"/>
          </w:tcPr>
          <w:p w:rsidR="00A03974" w:rsidRPr="00D91D09" w:rsidRDefault="00A03974" w:rsidP="00E400D0">
            <w:pPr>
              <w:contextualSpacing/>
              <w:jc w:val="both"/>
              <w:rPr>
                <w:bCs/>
                <w:sz w:val="20"/>
                <w:szCs w:val="20"/>
              </w:rPr>
            </w:pPr>
          </w:p>
        </w:tc>
      </w:tr>
      <w:tr w:rsidR="00A03974" w:rsidRPr="00D91D09" w:rsidTr="00915B3C">
        <w:trPr>
          <w:trHeight w:val="1174"/>
        </w:trPr>
        <w:tc>
          <w:tcPr>
            <w:tcW w:w="4928" w:type="dxa"/>
          </w:tcPr>
          <w:p w:rsidR="00A03974" w:rsidRPr="00D91D09" w:rsidRDefault="00A03974" w:rsidP="00915B3C">
            <w:pPr>
              <w:contextualSpacing/>
              <w:jc w:val="both"/>
              <w:rPr>
                <w:sz w:val="20"/>
                <w:szCs w:val="20"/>
              </w:rPr>
            </w:pPr>
            <w:r w:rsidRPr="00D91D09">
              <w:rPr>
                <w:sz w:val="20"/>
                <w:szCs w:val="20"/>
              </w:rPr>
              <w:lastRenderedPageBreak/>
              <w:t xml:space="preserve">Назва, серія (за наявності), номер, дата видачі документа, що посвідчує особу представника акціонера або особу представника юридичної особи – представника акціонера </w:t>
            </w:r>
            <w:r w:rsidRPr="00D91D09">
              <w:rPr>
                <w:i/>
                <w:sz w:val="20"/>
                <w:szCs w:val="20"/>
              </w:rPr>
              <w:t>(для фізичної особи)</w:t>
            </w:r>
          </w:p>
        </w:tc>
        <w:tc>
          <w:tcPr>
            <w:tcW w:w="5044" w:type="dxa"/>
          </w:tcPr>
          <w:p w:rsidR="00DE3F1F" w:rsidRPr="00D91D09" w:rsidRDefault="00DE3F1F" w:rsidP="00915B3C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A03974" w:rsidRPr="00D91D09" w:rsidTr="00915B3C">
        <w:trPr>
          <w:trHeight w:val="692"/>
        </w:trPr>
        <w:tc>
          <w:tcPr>
            <w:tcW w:w="4928" w:type="dxa"/>
          </w:tcPr>
          <w:p w:rsidR="00A03974" w:rsidRPr="00D91D09" w:rsidRDefault="00A03974" w:rsidP="00915B3C">
            <w:pPr>
              <w:contextualSpacing/>
              <w:rPr>
                <w:sz w:val="20"/>
                <w:szCs w:val="20"/>
              </w:rPr>
            </w:pPr>
            <w:r w:rsidRPr="00D91D09">
              <w:rPr>
                <w:sz w:val="20"/>
                <w:szCs w:val="20"/>
              </w:rPr>
              <w:t xml:space="preserve">Реєстраційний номер облікової картки платника податків </w:t>
            </w:r>
            <w:r w:rsidRPr="00D91D09">
              <w:rPr>
                <w:i/>
                <w:sz w:val="20"/>
                <w:szCs w:val="20"/>
              </w:rPr>
              <w:t>(для представника акціонера – фізичної особи (за наявності) або для фізичної особи – представника юридичної особи – представника акціонера (за наявності))</w:t>
            </w:r>
          </w:p>
          <w:p w:rsidR="00A03974" w:rsidRPr="00D91D09" w:rsidRDefault="00A03974" w:rsidP="00915B3C">
            <w:pPr>
              <w:contextualSpacing/>
              <w:rPr>
                <w:sz w:val="20"/>
                <w:szCs w:val="20"/>
              </w:rPr>
            </w:pPr>
            <w:r w:rsidRPr="00D91D09">
              <w:rPr>
                <w:sz w:val="20"/>
                <w:szCs w:val="20"/>
              </w:rPr>
              <w:t xml:space="preserve">та за наявності ідентифікаційний код юридичної особи (Код за ЄДРПОУ) – представника акціонера  </w:t>
            </w:r>
            <w:r w:rsidRPr="00D91D09">
              <w:rPr>
                <w:i/>
                <w:sz w:val="20"/>
                <w:szCs w:val="20"/>
              </w:rPr>
              <w:t>(для юридичних осіб зареєстрованих в Україні)</w:t>
            </w:r>
            <w:r w:rsidRPr="00D91D09">
              <w:rPr>
                <w:sz w:val="20"/>
                <w:szCs w:val="20"/>
              </w:rPr>
              <w:t xml:space="preserve"> або реєстраційний номер з торговельного, судового або банківського реєстру країни реєстрації юридичної особи – акціонера </w:t>
            </w:r>
            <w:r w:rsidRPr="00D91D09">
              <w:rPr>
                <w:i/>
                <w:sz w:val="20"/>
                <w:szCs w:val="20"/>
              </w:rPr>
              <w:t>(для юридичних осіб зареєстрованих поза територією України)</w:t>
            </w:r>
          </w:p>
        </w:tc>
        <w:tc>
          <w:tcPr>
            <w:tcW w:w="5044" w:type="dxa"/>
          </w:tcPr>
          <w:p w:rsidR="00A03974" w:rsidRPr="00D91D09" w:rsidRDefault="00A03974" w:rsidP="00915B3C">
            <w:pPr>
              <w:contextualSpacing/>
              <w:jc w:val="both"/>
              <w:rPr>
                <w:bCs/>
                <w:sz w:val="20"/>
                <w:szCs w:val="20"/>
                <w:highlight w:val="yellow"/>
              </w:rPr>
            </w:pPr>
          </w:p>
        </w:tc>
      </w:tr>
      <w:tr w:rsidR="00A03974" w:rsidRPr="00D91D09" w:rsidTr="00915B3C">
        <w:trPr>
          <w:trHeight w:val="628"/>
        </w:trPr>
        <w:tc>
          <w:tcPr>
            <w:tcW w:w="4928" w:type="dxa"/>
          </w:tcPr>
          <w:p w:rsidR="00A03974" w:rsidRPr="00D91D09" w:rsidRDefault="00A03974" w:rsidP="00915B3C">
            <w:pPr>
              <w:contextualSpacing/>
              <w:jc w:val="both"/>
              <w:rPr>
                <w:sz w:val="20"/>
                <w:szCs w:val="20"/>
              </w:rPr>
            </w:pPr>
            <w:r w:rsidRPr="00D91D09">
              <w:rPr>
                <w:sz w:val="20"/>
                <w:szCs w:val="20"/>
              </w:rPr>
              <w:t xml:space="preserve">Документ на підставі якого діє представник акціонера </w:t>
            </w:r>
            <w:r w:rsidRPr="00D91D09">
              <w:rPr>
                <w:i/>
                <w:sz w:val="20"/>
                <w:szCs w:val="20"/>
              </w:rPr>
              <w:t>(дата видачі, строк дії та номер)</w:t>
            </w:r>
          </w:p>
        </w:tc>
        <w:tc>
          <w:tcPr>
            <w:tcW w:w="5044" w:type="dxa"/>
          </w:tcPr>
          <w:p w:rsidR="00505394" w:rsidRPr="00D91D09" w:rsidRDefault="00505394" w:rsidP="00582E3B">
            <w:pPr>
              <w:contextualSpacing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A03974" w:rsidRPr="00D91D09" w:rsidRDefault="00A03974" w:rsidP="00A03974">
      <w:pPr>
        <w:rPr>
          <w:sz w:val="16"/>
          <w:szCs w:val="16"/>
        </w:rPr>
      </w:pPr>
    </w:p>
    <w:p w:rsidR="00A03974" w:rsidRPr="00D91D09" w:rsidRDefault="00A03974" w:rsidP="00A03974">
      <w:pPr>
        <w:rPr>
          <w:sz w:val="16"/>
          <w:szCs w:val="16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78"/>
        <w:gridCol w:w="3546"/>
        <w:gridCol w:w="2975"/>
      </w:tblGrid>
      <w:tr w:rsidR="00B51AA6" w:rsidRPr="00D91D09" w:rsidTr="00B51AA6">
        <w:trPr>
          <w:trHeight w:val="551"/>
        </w:trPr>
        <w:tc>
          <w:tcPr>
            <w:tcW w:w="6948" w:type="dxa"/>
            <w:gridSpan w:val="11"/>
            <w:shd w:val="clear" w:color="auto" w:fill="D9D9D9"/>
          </w:tcPr>
          <w:p w:rsidR="00B51AA6" w:rsidRPr="00D91D09" w:rsidRDefault="00B51AA6" w:rsidP="00915B3C">
            <w:pPr>
              <w:contextualSpacing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5" w:type="dxa"/>
            <w:shd w:val="clear" w:color="auto" w:fill="D9D9D9"/>
            <w:vAlign w:val="center"/>
          </w:tcPr>
          <w:p w:rsidR="00B51AA6" w:rsidRPr="00D91D09" w:rsidRDefault="00B51AA6" w:rsidP="00915B3C">
            <w:pPr>
              <w:contextualSpacing/>
              <w:rPr>
                <w:b/>
                <w:bCs/>
                <w:sz w:val="20"/>
                <w:szCs w:val="20"/>
              </w:rPr>
            </w:pPr>
            <w:r w:rsidRPr="00D91D09">
              <w:rPr>
                <w:b/>
                <w:bCs/>
                <w:color w:val="000000"/>
                <w:sz w:val="20"/>
                <w:szCs w:val="20"/>
              </w:rPr>
              <w:t>Кількість голосів, що належать акціонеру:</w:t>
            </w:r>
          </w:p>
        </w:tc>
      </w:tr>
      <w:tr w:rsidR="00B51AA6" w:rsidRPr="00D91D09" w:rsidTr="00B51AA6">
        <w:trPr>
          <w:trHeight w:val="115"/>
        </w:trPr>
        <w:tc>
          <w:tcPr>
            <w:tcW w:w="336" w:type="dxa"/>
          </w:tcPr>
          <w:p w:rsidR="00B51AA6" w:rsidRPr="00D91D09" w:rsidRDefault="00B51AA6" w:rsidP="00915B3C">
            <w:pPr>
              <w:contextualSpacing/>
              <w:jc w:val="both"/>
              <w:rPr>
                <w:bCs/>
                <w:color w:val="000000"/>
                <w:highlight w:val="yellow"/>
              </w:rPr>
            </w:pPr>
          </w:p>
        </w:tc>
        <w:tc>
          <w:tcPr>
            <w:tcW w:w="336" w:type="dxa"/>
          </w:tcPr>
          <w:p w:rsidR="00B51AA6" w:rsidRPr="00D91D09" w:rsidRDefault="00B51AA6" w:rsidP="00915B3C">
            <w:pPr>
              <w:contextualSpacing/>
              <w:jc w:val="both"/>
              <w:rPr>
                <w:bCs/>
              </w:rPr>
            </w:pPr>
          </w:p>
        </w:tc>
        <w:tc>
          <w:tcPr>
            <w:tcW w:w="336" w:type="dxa"/>
          </w:tcPr>
          <w:p w:rsidR="00B51AA6" w:rsidRPr="00D91D09" w:rsidRDefault="00B51AA6" w:rsidP="00915B3C">
            <w:pPr>
              <w:contextualSpacing/>
              <w:jc w:val="both"/>
              <w:rPr>
                <w:bCs/>
              </w:rPr>
            </w:pPr>
          </w:p>
        </w:tc>
        <w:tc>
          <w:tcPr>
            <w:tcW w:w="336" w:type="dxa"/>
          </w:tcPr>
          <w:p w:rsidR="00B51AA6" w:rsidRPr="00D91D09" w:rsidRDefault="00B51AA6" w:rsidP="00915B3C">
            <w:pPr>
              <w:contextualSpacing/>
              <w:jc w:val="both"/>
              <w:rPr>
                <w:bCs/>
              </w:rPr>
            </w:pPr>
          </w:p>
        </w:tc>
        <w:tc>
          <w:tcPr>
            <w:tcW w:w="336" w:type="dxa"/>
          </w:tcPr>
          <w:p w:rsidR="00B51AA6" w:rsidRPr="00D91D09" w:rsidRDefault="00B51AA6" w:rsidP="00915B3C">
            <w:pPr>
              <w:contextualSpacing/>
              <w:jc w:val="both"/>
              <w:rPr>
                <w:bCs/>
              </w:rPr>
            </w:pPr>
          </w:p>
        </w:tc>
        <w:tc>
          <w:tcPr>
            <w:tcW w:w="336" w:type="dxa"/>
          </w:tcPr>
          <w:p w:rsidR="00B51AA6" w:rsidRPr="00D91D09" w:rsidRDefault="00B51AA6" w:rsidP="00915B3C">
            <w:pPr>
              <w:contextualSpacing/>
              <w:jc w:val="both"/>
              <w:rPr>
                <w:bCs/>
              </w:rPr>
            </w:pPr>
          </w:p>
        </w:tc>
        <w:tc>
          <w:tcPr>
            <w:tcW w:w="336" w:type="dxa"/>
          </w:tcPr>
          <w:p w:rsidR="00B51AA6" w:rsidRPr="00D91D09" w:rsidRDefault="00B51AA6" w:rsidP="00915B3C">
            <w:pPr>
              <w:contextualSpacing/>
              <w:jc w:val="both"/>
              <w:rPr>
                <w:bCs/>
              </w:rPr>
            </w:pPr>
          </w:p>
        </w:tc>
        <w:tc>
          <w:tcPr>
            <w:tcW w:w="336" w:type="dxa"/>
          </w:tcPr>
          <w:p w:rsidR="00B51AA6" w:rsidRPr="00D91D09" w:rsidRDefault="00B51AA6" w:rsidP="00915B3C">
            <w:pPr>
              <w:contextualSpacing/>
              <w:jc w:val="both"/>
              <w:rPr>
                <w:bCs/>
              </w:rPr>
            </w:pPr>
          </w:p>
        </w:tc>
        <w:tc>
          <w:tcPr>
            <w:tcW w:w="336" w:type="dxa"/>
          </w:tcPr>
          <w:p w:rsidR="00B51AA6" w:rsidRPr="00D91D09" w:rsidRDefault="00B51AA6" w:rsidP="00915B3C">
            <w:pPr>
              <w:contextualSpacing/>
              <w:jc w:val="both"/>
              <w:rPr>
                <w:bCs/>
              </w:rPr>
            </w:pPr>
          </w:p>
        </w:tc>
        <w:tc>
          <w:tcPr>
            <w:tcW w:w="378" w:type="dxa"/>
          </w:tcPr>
          <w:p w:rsidR="00B51AA6" w:rsidRPr="00D91D09" w:rsidRDefault="00B51AA6" w:rsidP="001050C8">
            <w:pPr>
              <w:contextualSpacing/>
              <w:jc w:val="both"/>
              <w:rPr>
                <w:bCs/>
              </w:rPr>
            </w:pPr>
          </w:p>
        </w:tc>
        <w:tc>
          <w:tcPr>
            <w:tcW w:w="6521" w:type="dxa"/>
            <w:gridSpan w:val="2"/>
          </w:tcPr>
          <w:p w:rsidR="00B51AA6" w:rsidRPr="00D91D09" w:rsidRDefault="00B51AA6" w:rsidP="00E400D0">
            <w:pPr>
              <w:contextualSpacing/>
              <w:jc w:val="both"/>
              <w:rPr>
                <w:bCs/>
                <w:sz w:val="20"/>
                <w:szCs w:val="20"/>
              </w:rPr>
            </w:pPr>
          </w:p>
        </w:tc>
      </w:tr>
      <w:tr w:rsidR="00B51AA6" w:rsidRPr="00D91D09" w:rsidTr="00B51AA6">
        <w:trPr>
          <w:trHeight w:val="115"/>
        </w:trPr>
        <w:tc>
          <w:tcPr>
            <w:tcW w:w="3402" w:type="dxa"/>
            <w:gridSpan w:val="10"/>
            <w:vMerge w:val="restart"/>
            <w:vAlign w:val="center"/>
          </w:tcPr>
          <w:p w:rsidR="00B51AA6" w:rsidRPr="00D91D09" w:rsidRDefault="00B51AA6" w:rsidP="00915B3C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D91D09">
              <w:rPr>
                <w:bCs/>
                <w:i/>
                <w:color w:val="000000"/>
                <w:sz w:val="20"/>
                <w:szCs w:val="20"/>
              </w:rPr>
              <w:t>(кількість голосів числом)</w:t>
            </w:r>
          </w:p>
        </w:tc>
        <w:tc>
          <w:tcPr>
            <w:tcW w:w="6521" w:type="dxa"/>
            <w:gridSpan w:val="2"/>
          </w:tcPr>
          <w:p w:rsidR="00B51AA6" w:rsidRPr="00D91D09" w:rsidRDefault="00B51AA6" w:rsidP="00E400D0">
            <w:pPr>
              <w:contextualSpacing/>
              <w:jc w:val="both"/>
              <w:rPr>
                <w:bCs/>
                <w:sz w:val="20"/>
                <w:szCs w:val="20"/>
              </w:rPr>
            </w:pPr>
          </w:p>
        </w:tc>
      </w:tr>
      <w:tr w:rsidR="00B51AA6" w:rsidRPr="00D91D09" w:rsidTr="00B51AA6">
        <w:trPr>
          <w:trHeight w:val="115"/>
        </w:trPr>
        <w:tc>
          <w:tcPr>
            <w:tcW w:w="3402" w:type="dxa"/>
            <w:gridSpan w:val="10"/>
            <w:vMerge/>
          </w:tcPr>
          <w:p w:rsidR="00B51AA6" w:rsidRPr="00D91D09" w:rsidRDefault="00B51AA6" w:rsidP="00915B3C">
            <w:pPr>
              <w:contextualSpacing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6521" w:type="dxa"/>
            <w:gridSpan w:val="2"/>
          </w:tcPr>
          <w:p w:rsidR="00B51AA6" w:rsidRPr="00D91D09" w:rsidRDefault="00B51AA6" w:rsidP="00915B3C">
            <w:pPr>
              <w:contextualSpacing/>
              <w:jc w:val="right"/>
              <w:rPr>
                <w:bCs/>
                <w:sz w:val="20"/>
                <w:szCs w:val="20"/>
              </w:rPr>
            </w:pPr>
          </w:p>
        </w:tc>
      </w:tr>
      <w:tr w:rsidR="00B51AA6" w:rsidRPr="00D91D09" w:rsidTr="00B51AA6">
        <w:trPr>
          <w:trHeight w:val="115"/>
        </w:trPr>
        <w:tc>
          <w:tcPr>
            <w:tcW w:w="3402" w:type="dxa"/>
            <w:gridSpan w:val="10"/>
            <w:vMerge/>
          </w:tcPr>
          <w:p w:rsidR="00B51AA6" w:rsidRPr="00D91D09" w:rsidRDefault="00B51AA6" w:rsidP="00915B3C">
            <w:pPr>
              <w:contextualSpacing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6521" w:type="dxa"/>
            <w:gridSpan w:val="2"/>
          </w:tcPr>
          <w:p w:rsidR="00B51AA6" w:rsidRPr="00D91D09" w:rsidRDefault="00B51AA6" w:rsidP="00915B3C">
            <w:pPr>
              <w:contextualSpacing/>
              <w:jc w:val="center"/>
              <w:rPr>
                <w:bCs/>
                <w:i/>
                <w:sz w:val="20"/>
                <w:szCs w:val="20"/>
              </w:rPr>
            </w:pPr>
            <w:r w:rsidRPr="00D91D09">
              <w:rPr>
                <w:bCs/>
                <w:i/>
                <w:sz w:val="20"/>
                <w:szCs w:val="20"/>
              </w:rPr>
              <w:t>(кількість голосів прописом)</w:t>
            </w:r>
          </w:p>
        </w:tc>
      </w:tr>
    </w:tbl>
    <w:p w:rsidR="00A03974" w:rsidRPr="00D91D09" w:rsidRDefault="00A03974" w:rsidP="00A03974">
      <w:pPr>
        <w:rPr>
          <w:sz w:val="16"/>
          <w:szCs w:val="16"/>
        </w:rPr>
      </w:pPr>
    </w:p>
    <w:p w:rsidR="00A03974" w:rsidRPr="00D91D09" w:rsidRDefault="00A03974" w:rsidP="00A03974">
      <w:pPr>
        <w:rPr>
          <w:sz w:val="16"/>
          <w:szCs w:val="16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72"/>
      </w:tblGrid>
      <w:tr w:rsidR="00A03974" w:rsidRPr="00D91D09" w:rsidTr="00B51AA6">
        <w:trPr>
          <w:trHeight w:val="717"/>
        </w:trPr>
        <w:tc>
          <w:tcPr>
            <w:tcW w:w="9972" w:type="dxa"/>
            <w:shd w:val="clear" w:color="auto" w:fill="D9D9D9"/>
            <w:vAlign w:val="center"/>
          </w:tcPr>
          <w:p w:rsidR="00A03974" w:rsidRPr="00D91D09" w:rsidRDefault="00A03974" w:rsidP="00915B3C">
            <w:pPr>
              <w:contextualSpacing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D91D09">
              <w:rPr>
                <w:b/>
                <w:bCs/>
                <w:iCs/>
                <w:color w:val="000000"/>
                <w:sz w:val="20"/>
                <w:szCs w:val="20"/>
              </w:rPr>
              <w:t>Кумулятивне голосування з питання порядку денного:</w:t>
            </w:r>
          </w:p>
        </w:tc>
      </w:tr>
    </w:tbl>
    <w:p w:rsidR="00A03974" w:rsidRPr="00D91D09" w:rsidRDefault="00A03974" w:rsidP="00A03974">
      <w:pPr>
        <w:rPr>
          <w:sz w:val="6"/>
        </w:rPr>
      </w:pPr>
    </w:p>
    <w:p w:rsidR="00A03974" w:rsidRPr="00D91D09" w:rsidRDefault="00A03974" w:rsidP="00A03974">
      <w:pPr>
        <w:rPr>
          <w:sz w:val="6"/>
        </w:rPr>
      </w:pPr>
    </w:p>
    <w:p w:rsidR="00A03974" w:rsidRPr="00D91D09" w:rsidRDefault="00A03974" w:rsidP="00A03974">
      <w:pPr>
        <w:rPr>
          <w:sz w:val="6"/>
        </w:rPr>
      </w:pPr>
    </w:p>
    <w:p w:rsidR="00A03974" w:rsidRPr="00D91D09" w:rsidRDefault="00A03974" w:rsidP="00A03974">
      <w:pPr>
        <w:rPr>
          <w:sz w:val="6"/>
        </w:rPr>
      </w:pPr>
    </w:p>
    <w:p w:rsidR="00A03974" w:rsidRPr="00D91D09" w:rsidRDefault="00A03974" w:rsidP="00A03974">
      <w:pPr>
        <w:rPr>
          <w:sz w:val="6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04"/>
      </w:tblGrid>
      <w:tr w:rsidR="00A03974" w:rsidRPr="00D91D09" w:rsidTr="00B51AA6">
        <w:trPr>
          <w:trHeight w:val="710"/>
        </w:trPr>
        <w:tc>
          <w:tcPr>
            <w:tcW w:w="3119" w:type="dxa"/>
          </w:tcPr>
          <w:p w:rsidR="00A03974" w:rsidRPr="00D91D09" w:rsidRDefault="00A03974" w:rsidP="00582E3B">
            <w:pPr>
              <w:contextualSpacing/>
              <w:rPr>
                <w:bCs/>
                <w:iCs/>
                <w:color w:val="000000"/>
                <w:sz w:val="20"/>
                <w:szCs w:val="20"/>
              </w:rPr>
            </w:pPr>
            <w:r w:rsidRPr="00D91D09">
              <w:rPr>
                <w:bCs/>
                <w:iCs/>
                <w:color w:val="000000"/>
                <w:sz w:val="20"/>
                <w:szCs w:val="20"/>
              </w:rPr>
              <w:t>Питання порядку денного № </w:t>
            </w:r>
            <w:r w:rsidR="00523884" w:rsidRPr="00D91D09">
              <w:rPr>
                <w:bCs/>
                <w:iCs/>
                <w:color w:val="000000"/>
                <w:sz w:val="20"/>
                <w:szCs w:val="20"/>
              </w:rPr>
              <w:t>1</w:t>
            </w:r>
            <w:r w:rsidR="00582E3B">
              <w:rPr>
                <w:bCs/>
                <w:iCs/>
                <w:color w:val="000000"/>
                <w:sz w:val="20"/>
                <w:szCs w:val="20"/>
              </w:rPr>
              <w:t>1</w:t>
            </w:r>
            <w:r w:rsidRPr="00D91D09">
              <w:rPr>
                <w:bCs/>
                <w:iCs/>
                <w:color w:val="000000"/>
                <w:sz w:val="20"/>
                <w:szCs w:val="20"/>
              </w:rPr>
              <w:t>, винесене на голосування:</w:t>
            </w:r>
          </w:p>
        </w:tc>
        <w:tc>
          <w:tcPr>
            <w:tcW w:w="6804" w:type="dxa"/>
          </w:tcPr>
          <w:p w:rsidR="00A03974" w:rsidRPr="00D91D09" w:rsidRDefault="00702BFD" w:rsidP="00E400D0">
            <w:pPr>
              <w:pStyle w:val="1"/>
              <w:ind w:left="5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D91D09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1</w:t>
            </w:r>
            <w:r w:rsidR="00E400D0" w:rsidRPr="00D91D09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1</w:t>
            </w:r>
            <w:r w:rsidR="00A03974" w:rsidRPr="00D91D09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 xml:space="preserve">. </w:t>
            </w:r>
            <w:r w:rsidR="00E400D0" w:rsidRPr="00D91D09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Обрання членів Наглядової ради Товариства</w:t>
            </w:r>
            <w:r w:rsidR="00A03974" w:rsidRPr="00D91D09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.</w:t>
            </w:r>
          </w:p>
        </w:tc>
      </w:tr>
      <w:tr w:rsidR="00A03974" w:rsidRPr="00D91D09" w:rsidTr="00B51AA6">
        <w:trPr>
          <w:trHeight w:val="717"/>
        </w:trPr>
        <w:tc>
          <w:tcPr>
            <w:tcW w:w="3119" w:type="dxa"/>
          </w:tcPr>
          <w:p w:rsidR="00A03974" w:rsidRPr="00D91D09" w:rsidDel="005364B8" w:rsidRDefault="00A03974" w:rsidP="00915B3C">
            <w:pPr>
              <w:contextualSpacing/>
              <w:rPr>
                <w:sz w:val="20"/>
                <w:szCs w:val="20"/>
              </w:rPr>
            </w:pPr>
            <w:r w:rsidRPr="00D91D09">
              <w:rPr>
                <w:bCs/>
                <w:iCs/>
                <w:color w:val="000000"/>
                <w:sz w:val="20"/>
                <w:szCs w:val="20"/>
              </w:rPr>
              <w:t>Загальна кількість членів Наглядової ради Товариства, що обираються шляхом кумулятивного голосування</w:t>
            </w:r>
          </w:p>
        </w:tc>
        <w:tc>
          <w:tcPr>
            <w:tcW w:w="6804" w:type="dxa"/>
          </w:tcPr>
          <w:p w:rsidR="00A03974" w:rsidRPr="00582E3B" w:rsidRDefault="00A03974" w:rsidP="00582E3B">
            <w:pPr>
              <w:tabs>
                <w:tab w:val="left" w:pos="840"/>
              </w:tabs>
              <w:ind w:right="-6"/>
              <w:jc w:val="both"/>
              <w:rPr>
                <w:b/>
                <w:bCs/>
                <w:sz w:val="20"/>
                <w:szCs w:val="20"/>
              </w:rPr>
            </w:pPr>
            <w:r w:rsidRPr="00D91D09">
              <w:rPr>
                <w:b/>
                <w:bCs/>
                <w:sz w:val="20"/>
                <w:szCs w:val="20"/>
              </w:rPr>
              <w:t>5 (п’ять)</w:t>
            </w:r>
          </w:p>
        </w:tc>
      </w:tr>
    </w:tbl>
    <w:p w:rsidR="00A03974" w:rsidRPr="00D91D09" w:rsidRDefault="00A03974" w:rsidP="00A0397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9"/>
        <w:gridCol w:w="6539"/>
      </w:tblGrid>
      <w:tr w:rsidR="00A03974" w:rsidRPr="00D91D09" w:rsidTr="00B51AA6">
        <w:trPr>
          <w:trHeight w:val="551"/>
        </w:trPr>
        <w:tc>
          <w:tcPr>
            <w:tcW w:w="5000" w:type="pct"/>
            <w:gridSpan w:val="11"/>
            <w:shd w:val="clear" w:color="auto" w:fill="D9D9D9"/>
            <w:vAlign w:val="center"/>
          </w:tcPr>
          <w:p w:rsidR="00A03974" w:rsidRPr="00D91D09" w:rsidRDefault="00A03974" w:rsidP="00E400D0">
            <w:pPr>
              <w:contextualSpacing/>
              <w:rPr>
                <w:b/>
                <w:bCs/>
                <w:sz w:val="20"/>
                <w:szCs w:val="20"/>
              </w:rPr>
            </w:pPr>
            <w:r w:rsidRPr="00D91D09">
              <w:rPr>
                <w:b/>
                <w:bCs/>
                <w:color w:val="000000"/>
                <w:sz w:val="20"/>
                <w:szCs w:val="20"/>
              </w:rPr>
              <w:t xml:space="preserve">Кількість кумулятивних голосів, що належать акціонеру, для кумулятивного голосування з питання           № </w:t>
            </w:r>
            <w:r w:rsidR="00523884" w:rsidRPr="00D91D09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E400D0" w:rsidRPr="00D91D09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D91D09">
              <w:rPr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D91D09">
              <w:rPr>
                <w:b/>
                <w:bCs/>
                <w:color w:val="000000"/>
                <w:sz w:val="20"/>
                <w:szCs w:val="20"/>
                <w:vertAlign w:val="superscript"/>
              </w:rPr>
              <w:t>1, 2</w:t>
            </w:r>
          </w:p>
        </w:tc>
      </w:tr>
      <w:tr w:rsidR="00D91D09" w:rsidRPr="00D91D09" w:rsidTr="00D91D09">
        <w:trPr>
          <w:trHeight w:val="115"/>
        </w:trPr>
        <w:tc>
          <w:tcPr>
            <w:tcW w:w="170" w:type="pct"/>
          </w:tcPr>
          <w:p w:rsidR="00D91D09" w:rsidRPr="00D91D09" w:rsidRDefault="00D91D09" w:rsidP="00D91D09">
            <w:pPr>
              <w:contextualSpacing/>
              <w:jc w:val="both"/>
              <w:rPr>
                <w:bCs/>
                <w:color w:val="000000"/>
                <w:highlight w:val="yellow"/>
              </w:rPr>
            </w:pPr>
          </w:p>
        </w:tc>
        <w:tc>
          <w:tcPr>
            <w:tcW w:w="170" w:type="pct"/>
          </w:tcPr>
          <w:p w:rsidR="00D91D09" w:rsidRPr="00D91D09" w:rsidRDefault="00D91D09" w:rsidP="00D91D09">
            <w:pPr>
              <w:contextualSpacing/>
              <w:jc w:val="both"/>
              <w:rPr>
                <w:bCs/>
              </w:rPr>
            </w:pPr>
          </w:p>
        </w:tc>
        <w:tc>
          <w:tcPr>
            <w:tcW w:w="170" w:type="pct"/>
          </w:tcPr>
          <w:p w:rsidR="00D91D09" w:rsidRPr="00D91D09" w:rsidRDefault="00D91D09" w:rsidP="00D91D09">
            <w:pPr>
              <w:contextualSpacing/>
              <w:jc w:val="both"/>
              <w:rPr>
                <w:bCs/>
              </w:rPr>
            </w:pPr>
          </w:p>
        </w:tc>
        <w:tc>
          <w:tcPr>
            <w:tcW w:w="170" w:type="pct"/>
          </w:tcPr>
          <w:p w:rsidR="00D91D09" w:rsidRPr="00D91D09" w:rsidRDefault="00D91D09" w:rsidP="00D91D09">
            <w:pPr>
              <w:contextualSpacing/>
              <w:jc w:val="both"/>
              <w:rPr>
                <w:bCs/>
              </w:rPr>
            </w:pPr>
          </w:p>
        </w:tc>
        <w:tc>
          <w:tcPr>
            <w:tcW w:w="170" w:type="pct"/>
          </w:tcPr>
          <w:p w:rsidR="00D91D09" w:rsidRPr="00D91D09" w:rsidRDefault="00D91D09" w:rsidP="00D91D09">
            <w:pPr>
              <w:contextualSpacing/>
              <w:jc w:val="both"/>
              <w:rPr>
                <w:bCs/>
              </w:rPr>
            </w:pPr>
          </w:p>
        </w:tc>
        <w:tc>
          <w:tcPr>
            <w:tcW w:w="170" w:type="pct"/>
          </w:tcPr>
          <w:p w:rsidR="00D91D09" w:rsidRPr="00D91D09" w:rsidRDefault="00D91D09" w:rsidP="00D91D09">
            <w:pPr>
              <w:contextualSpacing/>
              <w:jc w:val="both"/>
              <w:rPr>
                <w:bCs/>
              </w:rPr>
            </w:pPr>
          </w:p>
        </w:tc>
        <w:tc>
          <w:tcPr>
            <w:tcW w:w="170" w:type="pct"/>
          </w:tcPr>
          <w:p w:rsidR="00D91D09" w:rsidRPr="00D91D09" w:rsidRDefault="00D91D09" w:rsidP="00D91D09">
            <w:pPr>
              <w:contextualSpacing/>
              <w:jc w:val="both"/>
              <w:rPr>
                <w:bCs/>
              </w:rPr>
            </w:pPr>
          </w:p>
        </w:tc>
        <w:tc>
          <w:tcPr>
            <w:tcW w:w="170" w:type="pct"/>
          </w:tcPr>
          <w:p w:rsidR="00D91D09" w:rsidRPr="00D91D09" w:rsidRDefault="00D91D09" w:rsidP="00D91D09">
            <w:pPr>
              <w:contextualSpacing/>
              <w:jc w:val="both"/>
              <w:rPr>
                <w:bCs/>
              </w:rPr>
            </w:pPr>
          </w:p>
        </w:tc>
        <w:tc>
          <w:tcPr>
            <w:tcW w:w="170" w:type="pct"/>
          </w:tcPr>
          <w:p w:rsidR="00D91D09" w:rsidRPr="00D91D09" w:rsidRDefault="00D91D09" w:rsidP="00D91D09">
            <w:pPr>
              <w:contextualSpacing/>
              <w:jc w:val="both"/>
              <w:rPr>
                <w:bCs/>
              </w:rPr>
            </w:pPr>
          </w:p>
        </w:tc>
        <w:tc>
          <w:tcPr>
            <w:tcW w:w="171" w:type="pct"/>
          </w:tcPr>
          <w:p w:rsidR="00D91D09" w:rsidRPr="00D91D09" w:rsidRDefault="00D91D09" w:rsidP="00D91D09">
            <w:pPr>
              <w:contextualSpacing/>
              <w:jc w:val="both"/>
              <w:rPr>
                <w:bCs/>
              </w:rPr>
            </w:pPr>
          </w:p>
        </w:tc>
        <w:tc>
          <w:tcPr>
            <w:tcW w:w="3304" w:type="pct"/>
          </w:tcPr>
          <w:p w:rsidR="00D91D09" w:rsidRPr="00D91D09" w:rsidRDefault="00D91D09" w:rsidP="00D91D09">
            <w:pPr>
              <w:contextualSpacing/>
              <w:jc w:val="both"/>
              <w:rPr>
                <w:bCs/>
                <w:sz w:val="20"/>
                <w:szCs w:val="20"/>
              </w:rPr>
            </w:pPr>
          </w:p>
        </w:tc>
      </w:tr>
      <w:tr w:rsidR="00A03974" w:rsidRPr="00D91D09" w:rsidTr="00D91D09">
        <w:trPr>
          <w:trHeight w:val="115"/>
        </w:trPr>
        <w:tc>
          <w:tcPr>
            <w:tcW w:w="1696" w:type="pct"/>
            <w:gridSpan w:val="10"/>
            <w:vMerge w:val="restart"/>
            <w:vAlign w:val="center"/>
          </w:tcPr>
          <w:p w:rsidR="00A03974" w:rsidRPr="00D91D09" w:rsidRDefault="00A03974" w:rsidP="00915B3C">
            <w:pPr>
              <w:contextualSpacing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D91D09">
              <w:rPr>
                <w:bCs/>
                <w:i/>
                <w:color w:val="000000"/>
                <w:sz w:val="20"/>
                <w:szCs w:val="20"/>
              </w:rPr>
              <w:t>(кількість голосів числом)</w:t>
            </w:r>
          </w:p>
        </w:tc>
        <w:tc>
          <w:tcPr>
            <w:tcW w:w="3304" w:type="pct"/>
          </w:tcPr>
          <w:p w:rsidR="00A03974" w:rsidRPr="00D91D09" w:rsidRDefault="00A03974" w:rsidP="00915B3C">
            <w:pPr>
              <w:contextualSpacing/>
              <w:jc w:val="both"/>
              <w:rPr>
                <w:bCs/>
                <w:sz w:val="20"/>
                <w:szCs w:val="20"/>
              </w:rPr>
            </w:pPr>
          </w:p>
        </w:tc>
      </w:tr>
      <w:tr w:rsidR="00A03974" w:rsidRPr="00D91D09" w:rsidTr="00D91D09">
        <w:trPr>
          <w:trHeight w:val="115"/>
        </w:trPr>
        <w:tc>
          <w:tcPr>
            <w:tcW w:w="1696" w:type="pct"/>
            <w:gridSpan w:val="10"/>
            <w:vMerge/>
          </w:tcPr>
          <w:p w:rsidR="00A03974" w:rsidRPr="00D91D09" w:rsidRDefault="00A03974" w:rsidP="00915B3C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04" w:type="pct"/>
          </w:tcPr>
          <w:p w:rsidR="00A03974" w:rsidRPr="00D91D09" w:rsidRDefault="00A03974" w:rsidP="00915B3C">
            <w:pPr>
              <w:contextualSpacing/>
              <w:jc w:val="right"/>
              <w:rPr>
                <w:bCs/>
                <w:sz w:val="20"/>
                <w:szCs w:val="20"/>
              </w:rPr>
            </w:pPr>
          </w:p>
        </w:tc>
      </w:tr>
      <w:tr w:rsidR="00A03974" w:rsidRPr="00D91D09" w:rsidTr="00D91D09">
        <w:trPr>
          <w:trHeight w:val="115"/>
        </w:trPr>
        <w:tc>
          <w:tcPr>
            <w:tcW w:w="1696" w:type="pct"/>
            <w:gridSpan w:val="10"/>
            <w:vMerge/>
          </w:tcPr>
          <w:p w:rsidR="00A03974" w:rsidRPr="00D91D09" w:rsidRDefault="00A03974" w:rsidP="00915B3C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04" w:type="pct"/>
          </w:tcPr>
          <w:p w:rsidR="00A03974" w:rsidRPr="00D91D09" w:rsidRDefault="00A03974" w:rsidP="00915B3C">
            <w:pPr>
              <w:contextualSpacing/>
              <w:jc w:val="center"/>
              <w:rPr>
                <w:bCs/>
                <w:i/>
                <w:sz w:val="20"/>
                <w:szCs w:val="20"/>
              </w:rPr>
            </w:pPr>
            <w:r w:rsidRPr="00D91D09">
              <w:rPr>
                <w:bCs/>
                <w:i/>
                <w:sz w:val="20"/>
                <w:szCs w:val="20"/>
              </w:rPr>
              <w:t>(кількість голосів прописом)</w:t>
            </w:r>
          </w:p>
        </w:tc>
      </w:tr>
    </w:tbl>
    <w:p w:rsidR="00A03974" w:rsidRPr="00D91D09" w:rsidRDefault="00A03974" w:rsidP="00A03974">
      <w:pPr>
        <w:jc w:val="both"/>
        <w:rPr>
          <w:i/>
          <w:sz w:val="20"/>
        </w:rPr>
      </w:pPr>
      <w:r w:rsidRPr="00D91D09">
        <w:rPr>
          <w:i/>
          <w:sz w:val="20"/>
          <w:vertAlign w:val="superscript"/>
        </w:rPr>
        <w:t>1</w:t>
      </w:r>
      <w:r w:rsidRPr="00D91D09">
        <w:rPr>
          <w:i/>
          <w:sz w:val="20"/>
        </w:rPr>
        <w:t xml:space="preserve"> для визначення кількості кумулятивних голосів (для голосування по цьому питанню), що вам належать, помножте кількість ваших голосів на загальну кількість членів Наглядової ради Товариства, що обираються шляхом кумулятивного голосування</w:t>
      </w:r>
    </w:p>
    <w:p w:rsidR="00A03974" w:rsidRPr="00D91D09" w:rsidRDefault="00A03974" w:rsidP="005F6224">
      <w:pPr>
        <w:jc w:val="both"/>
        <w:rPr>
          <w:i/>
          <w:sz w:val="20"/>
        </w:rPr>
      </w:pPr>
      <w:r w:rsidRPr="00D91D09">
        <w:rPr>
          <w:i/>
          <w:sz w:val="20"/>
          <w:vertAlign w:val="superscript"/>
        </w:rPr>
        <w:t>2</w:t>
      </w:r>
      <w:r w:rsidRPr="00D91D09">
        <w:rPr>
          <w:i/>
          <w:sz w:val="20"/>
        </w:rPr>
        <w:t xml:space="preserve"> кількість кумулятивних голосів, що вам належать ви можете на власний розсуд розділити або між усіма кандидатами, або між декількома кандидатами, або віддати за одного кандидата</w:t>
      </w:r>
    </w:p>
    <w:p w:rsidR="00A03974" w:rsidRPr="00D91D09" w:rsidRDefault="00A03974" w:rsidP="00A03974">
      <w:pPr>
        <w:rPr>
          <w:i/>
          <w:sz w:val="20"/>
        </w:rPr>
      </w:pPr>
    </w:p>
    <w:p w:rsidR="00A03974" w:rsidRPr="00D91D09" w:rsidRDefault="00A03974" w:rsidP="00A03974">
      <w:pPr>
        <w:rPr>
          <w:rFonts w:ascii="Garamond" w:hAnsi="Garamond"/>
          <w:i/>
          <w:sz w:val="20"/>
        </w:rPr>
      </w:pPr>
    </w:p>
    <w:p w:rsidR="009E0D31" w:rsidRPr="00D91D09" w:rsidRDefault="009E0D31" w:rsidP="00A03974">
      <w:pPr>
        <w:rPr>
          <w:rFonts w:ascii="Garamond" w:hAnsi="Garamond"/>
          <w:i/>
          <w:sz w:val="20"/>
        </w:rPr>
      </w:pPr>
    </w:p>
    <w:p w:rsidR="009E0D31" w:rsidRPr="00D91D09" w:rsidRDefault="009E0D31" w:rsidP="00A03974">
      <w:pPr>
        <w:rPr>
          <w:rFonts w:ascii="Garamond" w:hAnsi="Garamond"/>
          <w:i/>
          <w:sz w:val="20"/>
        </w:rPr>
      </w:pPr>
    </w:p>
    <w:p w:rsidR="009E0D31" w:rsidRPr="00D91D09" w:rsidRDefault="009E0D31" w:rsidP="00A03974">
      <w:pPr>
        <w:rPr>
          <w:rFonts w:ascii="Garamond" w:hAnsi="Garamond"/>
          <w:i/>
          <w:sz w:val="20"/>
        </w:rPr>
      </w:pPr>
    </w:p>
    <w:p w:rsidR="00A03974" w:rsidRPr="00D91D09" w:rsidRDefault="00A03974" w:rsidP="00A03974">
      <w:pPr>
        <w:rPr>
          <w:rFonts w:ascii="Garamond" w:hAnsi="Garamond"/>
          <w:i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11"/>
      </w:tblGrid>
      <w:tr w:rsidR="00A03974" w:rsidRPr="00D91D09" w:rsidTr="00915B3C">
        <w:trPr>
          <w:trHeight w:val="591"/>
        </w:trPr>
        <w:tc>
          <w:tcPr>
            <w:tcW w:w="10031" w:type="dxa"/>
          </w:tcPr>
          <w:p w:rsidR="00A03974" w:rsidRPr="00D91D09" w:rsidRDefault="00A03974" w:rsidP="00915B3C">
            <w:pPr>
              <w:jc w:val="both"/>
              <w:rPr>
                <w:sz w:val="20"/>
                <w:szCs w:val="20"/>
              </w:rPr>
            </w:pPr>
            <w:r w:rsidRPr="00D91D09">
              <w:rPr>
                <w:sz w:val="20"/>
                <w:szCs w:val="20"/>
              </w:rPr>
              <w:t xml:space="preserve">Проект рішення з питання порядку денного № </w:t>
            </w:r>
            <w:r w:rsidR="00523884" w:rsidRPr="00D91D09">
              <w:rPr>
                <w:sz w:val="20"/>
                <w:szCs w:val="20"/>
              </w:rPr>
              <w:t>1</w:t>
            </w:r>
            <w:r w:rsidR="00E400D0" w:rsidRPr="00D91D09">
              <w:rPr>
                <w:sz w:val="20"/>
                <w:szCs w:val="20"/>
              </w:rPr>
              <w:t>1</w:t>
            </w:r>
            <w:r w:rsidRPr="00D91D09">
              <w:rPr>
                <w:sz w:val="20"/>
                <w:szCs w:val="20"/>
              </w:rPr>
              <w:t>:</w:t>
            </w:r>
          </w:p>
          <w:p w:rsidR="00A03974" w:rsidRPr="00D91D09" w:rsidRDefault="00A03974" w:rsidP="00915B3C">
            <w:pPr>
              <w:jc w:val="both"/>
              <w:rPr>
                <w:sz w:val="20"/>
                <w:szCs w:val="20"/>
              </w:rPr>
            </w:pPr>
            <w:r w:rsidRPr="00D91D09">
              <w:rPr>
                <w:sz w:val="20"/>
                <w:szCs w:val="20"/>
              </w:rPr>
              <w:t>Обрати членами Наглядової ради Товариства:</w:t>
            </w:r>
          </w:p>
          <w:p w:rsidR="00A03974" w:rsidRDefault="00A03974" w:rsidP="00915B3C">
            <w:pPr>
              <w:tabs>
                <w:tab w:val="num" w:pos="252"/>
              </w:tabs>
              <w:ind w:right="5"/>
              <w:rPr>
                <w:bCs/>
                <w:iCs/>
                <w:color w:val="000000"/>
                <w:sz w:val="20"/>
                <w:szCs w:val="20"/>
              </w:rPr>
            </w:pPr>
          </w:p>
          <w:p w:rsidR="00280E50" w:rsidRPr="00D91D09" w:rsidRDefault="00280E50" w:rsidP="00915B3C">
            <w:pPr>
              <w:tabs>
                <w:tab w:val="num" w:pos="252"/>
              </w:tabs>
              <w:ind w:right="5"/>
              <w:rPr>
                <w:bCs/>
                <w:iCs/>
                <w:color w:val="000000"/>
                <w:sz w:val="20"/>
                <w:szCs w:val="20"/>
              </w:rPr>
            </w:pPr>
          </w:p>
          <w:p w:rsidR="00702BFD" w:rsidRPr="00D91D09" w:rsidRDefault="00702BFD" w:rsidP="00702BFD">
            <w:pPr>
              <w:jc w:val="both"/>
              <w:rPr>
                <w:rFonts w:eastAsia="Times-Roman"/>
                <w:sz w:val="20"/>
                <w:szCs w:val="20"/>
                <w:highlight w:val="yellow"/>
              </w:rPr>
            </w:pPr>
            <w:r w:rsidRPr="006E47A3">
              <w:rPr>
                <w:rFonts w:eastAsia="Times-Roman"/>
                <w:b/>
                <w:sz w:val="20"/>
                <w:szCs w:val="20"/>
              </w:rPr>
              <w:t xml:space="preserve">1.1. </w:t>
            </w:r>
            <w:r w:rsidR="006E47A3" w:rsidRPr="006E47A3">
              <w:rPr>
                <w:rFonts w:eastAsia="Times-Roman"/>
                <w:b/>
                <w:sz w:val="20"/>
                <w:szCs w:val="20"/>
              </w:rPr>
              <w:t>Грицая</w:t>
            </w:r>
            <w:r w:rsidRPr="006E47A3">
              <w:rPr>
                <w:rFonts w:eastAsia="Times-Roman"/>
                <w:b/>
                <w:sz w:val="20"/>
                <w:szCs w:val="20"/>
              </w:rPr>
              <w:t xml:space="preserve"> </w:t>
            </w:r>
            <w:r w:rsidR="006E47A3" w:rsidRPr="006E47A3">
              <w:rPr>
                <w:rFonts w:eastAsia="Times-Roman"/>
                <w:b/>
                <w:sz w:val="20"/>
                <w:szCs w:val="20"/>
              </w:rPr>
              <w:t>Сергія Миколайовича</w:t>
            </w:r>
            <w:r w:rsidRPr="006E47A3">
              <w:rPr>
                <w:rFonts w:eastAsia="Times-Roman"/>
                <w:b/>
                <w:sz w:val="20"/>
                <w:szCs w:val="20"/>
              </w:rPr>
              <w:t xml:space="preserve"> </w:t>
            </w:r>
            <w:r w:rsidRPr="006E47A3">
              <w:rPr>
                <w:rFonts w:eastAsia="Times-Roman"/>
                <w:sz w:val="20"/>
                <w:szCs w:val="20"/>
              </w:rPr>
              <w:t>– незалежного ч</w:t>
            </w:r>
            <w:r w:rsidR="0065257D">
              <w:rPr>
                <w:rFonts w:eastAsia="Times-Roman"/>
                <w:sz w:val="20"/>
                <w:szCs w:val="20"/>
              </w:rPr>
              <w:t>лена Наглядової ради Товариства.</w:t>
            </w:r>
          </w:p>
          <w:p w:rsidR="00702BFD" w:rsidRPr="002B1421" w:rsidRDefault="00702BFD" w:rsidP="00702BFD">
            <w:pPr>
              <w:jc w:val="both"/>
              <w:rPr>
                <w:rFonts w:eastAsia="Times-Roman"/>
                <w:sz w:val="20"/>
                <w:szCs w:val="20"/>
              </w:rPr>
            </w:pPr>
            <w:r w:rsidRPr="002B1421">
              <w:rPr>
                <w:rFonts w:eastAsia="Times-Roman"/>
                <w:sz w:val="20"/>
                <w:szCs w:val="20"/>
              </w:rPr>
              <w:t>1.2. Рік народження – 19</w:t>
            </w:r>
            <w:r w:rsidR="002B1421" w:rsidRPr="002B1421">
              <w:rPr>
                <w:rFonts w:eastAsia="Times-Roman"/>
                <w:sz w:val="20"/>
                <w:szCs w:val="20"/>
              </w:rPr>
              <w:t>70</w:t>
            </w:r>
            <w:r w:rsidRPr="002B1421">
              <w:rPr>
                <w:rFonts w:eastAsia="Times-Roman"/>
                <w:sz w:val="20"/>
                <w:szCs w:val="20"/>
              </w:rPr>
              <w:t>.</w:t>
            </w:r>
          </w:p>
          <w:p w:rsidR="00702BFD" w:rsidRPr="002B1421" w:rsidRDefault="00702BFD" w:rsidP="00702BFD">
            <w:pPr>
              <w:jc w:val="both"/>
              <w:rPr>
                <w:rFonts w:eastAsia="Times-Roman"/>
                <w:sz w:val="20"/>
                <w:szCs w:val="20"/>
              </w:rPr>
            </w:pPr>
            <w:r w:rsidRPr="002B1421">
              <w:rPr>
                <w:rFonts w:eastAsia="Times-Roman"/>
                <w:sz w:val="20"/>
                <w:szCs w:val="20"/>
              </w:rPr>
              <w:t xml:space="preserve">1.3. Пропозиція внесена акціонером – Фондом державного майна України, якому належить </w:t>
            </w:r>
            <w:r w:rsidR="002B1421" w:rsidRPr="002B1421">
              <w:rPr>
                <w:rFonts w:eastAsia="Times-Roman"/>
                <w:sz w:val="20"/>
                <w:szCs w:val="20"/>
              </w:rPr>
              <w:t>1 738 665 246</w:t>
            </w:r>
            <w:r w:rsidR="002B1421" w:rsidRPr="00F60165">
              <w:rPr>
                <w:sz w:val="28"/>
                <w:szCs w:val="28"/>
              </w:rPr>
              <w:t xml:space="preserve"> </w:t>
            </w:r>
            <w:r w:rsidRPr="002B1421">
              <w:rPr>
                <w:rFonts w:eastAsia="Times-Roman"/>
                <w:sz w:val="20"/>
                <w:szCs w:val="20"/>
              </w:rPr>
              <w:t xml:space="preserve">штуки простих іменних акцій Товариства, що становить </w:t>
            </w:r>
            <w:r w:rsidR="00856AC0">
              <w:rPr>
                <w:rFonts w:eastAsia="Times-Roman"/>
                <w:sz w:val="20"/>
                <w:szCs w:val="20"/>
              </w:rPr>
              <w:t>99</w:t>
            </w:r>
            <w:r w:rsidRPr="002B1421">
              <w:rPr>
                <w:rFonts w:eastAsia="Times-Roman"/>
                <w:sz w:val="20"/>
                <w:szCs w:val="20"/>
              </w:rPr>
              <w:t>,</w:t>
            </w:r>
            <w:r w:rsidR="00856AC0">
              <w:rPr>
                <w:rFonts w:eastAsia="Times-Roman"/>
                <w:sz w:val="20"/>
                <w:szCs w:val="20"/>
              </w:rPr>
              <w:t>9952</w:t>
            </w:r>
            <w:r w:rsidRPr="002B1421">
              <w:rPr>
                <w:rFonts w:eastAsia="Times-Roman"/>
                <w:sz w:val="20"/>
                <w:szCs w:val="20"/>
              </w:rPr>
              <w:t xml:space="preserve"> % його статутного капіталу. </w:t>
            </w:r>
          </w:p>
          <w:p w:rsidR="00702BFD" w:rsidRPr="00FA5084" w:rsidRDefault="00702BFD" w:rsidP="00702BFD">
            <w:pPr>
              <w:jc w:val="both"/>
              <w:rPr>
                <w:rFonts w:eastAsia="Times-Roman"/>
                <w:sz w:val="20"/>
                <w:szCs w:val="20"/>
              </w:rPr>
            </w:pPr>
            <w:r w:rsidRPr="00FA5084">
              <w:rPr>
                <w:rFonts w:eastAsia="Times-Roman"/>
                <w:sz w:val="20"/>
                <w:szCs w:val="20"/>
              </w:rPr>
              <w:t>1.4. Акціями Товариства не володіє.</w:t>
            </w:r>
          </w:p>
          <w:p w:rsidR="00A12304" w:rsidRPr="00EF579B" w:rsidRDefault="00702BFD" w:rsidP="00A12304">
            <w:pPr>
              <w:pStyle w:val="Default"/>
              <w:jc w:val="both"/>
              <w:rPr>
                <w:sz w:val="20"/>
                <w:szCs w:val="20"/>
                <w:lang w:val="uk-UA"/>
              </w:rPr>
            </w:pPr>
            <w:r w:rsidRPr="00FA5084">
              <w:rPr>
                <w:rFonts w:eastAsia="Times-Roman"/>
                <w:sz w:val="20"/>
                <w:szCs w:val="20"/>
              </w:rPr>
              <w:t xml:space="preserve">1.5. Освіта вища. </w:t>
            </w:r>
            <w:r w:rsidR="00A12304" w:rsidRPr="00EF579B">
              <w:rPr>
                <w:sz w:val="20"/>
                <w:szCs w:val="20"/>
                <w:lang w:val="uk-UA"/>
              </w:rPr>
              <w:t>У 1998 році закінчив Донецьку державну академію управління за спеціальністю менеджмент зовнішньоекономічної діяльності підприємств, кваліфікація економіст.</w:t>
            </w:r>
          </w:p>
          <w:p w:rsidR="00A12304" w:rsidRPr="00EF579B" w:rsidRDefault="00A12304" w:rsidP="00A12304">
            <w:pPr>
              <w:pStyle w:val="Default"/>
              <w:jc w:val="both"/>
              <w:rPr>
                <w:sz w:val="20"/>
                <w:szCs w:val="20"/>
                <w:lang w:val="uk-UA"/>
              </w:rPr>
            </w:pPr>
            <w:r w:rsidRPr="00EF579B">
              <w:rPr>
                <w:sz w:val="20"/>
                <w:szCs w:val="20"/>
                <w:lang w:val="uk-UA"/>
              </w:rPr>
              <w:t>У 2014 році закінчив Київський міжнародний університет за спеціальністю правознавство, кваліфікація юрист.</w:t>
            </w:r>
          </w:p>
          <w:p w:rsidR="00FA5084" w:rsidRDefault="00A12304" w:rsidP="00A12304">
            <w:pPr>
              <w:jc w:val="both"/>
              <w:rPr>
                <w:rFonts w:eastAsia="Times-Roman"/>
                <w:sz w:val="20"/>
                <w:szCs w:val="20"/>
              </w:rPr>
            </w:pPr>
            <w:r w:rsidRPr="00EF579B">
              <w:rPr>
                <w:sz w:val="20"/>
                <w:szCs w:val="20"/>
              </w:rPr>
              <w:t xml:space="preserve">У 2009 році закінчив Міжнародний інститут менеджменту (МІМ-Київ) за спеціальністю менеджмент, програма для керівників та власників </w:t>
            </w:r>
            <w:r>
              <w:rPr>
                <w:sz w:val="20"/>
                <w:szCs w:val="20"/>
                <w:lang w:val="en-US"/>
              </w:rPr>
              <w:t>Senior</w:t>
            </w:r>
            <w:r w:rsidRPr="00EF579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Executive</w:t>
            </w:r>
            <w:r w:rsidRPr="00EF579B">
              <w:rPr>
                <w:sz w:val="20"/>
                <w:szCs w:val="20"/>
              </w:rPr>
              <w:t xml:space="preserve"> МВА.</w:t>
            </w:r>
          </w:p>
          <w:p w:rsidR="00702BFD" w:rsidRPr="00D91D09" w:rsidRDefault="00702BFD" w:rsidP="00702BFD">
            <w:pPr>
              <w:jc w:val="both"/>
              <w:rPr>
                <w:rFonts w:eastAsia="Times-Roman"/>
                <w:sz w:val="20"/>
                <w:szCs w:val="20"/>
                <w:highlight w:val="yellow"/>
              </w:rPr>
            </w:pPr>
            <w:r w:rsidRPr="00A12304">
              <w:rPr>
                <w:rFonts w:eastAsia="Times-Roman"/>
                <w:sz w:val="20"/>
                <w:szCs w:val="20"/>
              </w:rPr>
              <w:t xml:space="preserve">1.6. Місце роботи – </w:t>
            </w:r>
            <w:r w:rsidR="00A12304" w:rsidRPr="00EF579B">
              <w:rPr>
                <w:sz w:val="20"/>
                <w:szCs w:val="20"/>
              </w:rPr>
              <w:t>ТОВ «КОНСАЛТИНГ ПЛАЗА», директор</w:t>
            </w:r>
            <w:r w:rsidRPr="00A12304">
              <w:rPr>
                <w:rFonts w:eastAsia="Times-Roman"/>
                <w:sz w:val="20"/>
                <w:szCs w:val="20"/>
              </w:rPr>
              <w:t>.</w:t>
            </w:r>
          </w:p>
          <w:p w:rsidR="00702BFD" w:rsidRPr="00A12304" w:rsidRDefault="00702BFD" w:rsidP="00702BFD">
            <w:pPr>
              <w:jc w:val="both"/>
              <w:rPr>
                <w:rFonts w:eastAsia="Times-Roman"/>
                <w:sz w:val="20"/>
                <w:szCs w:val="20"/>
              </w:rPr>
            </w:pPr>
            <w:r w:rsidRPr="00A12304">
              <w:rPr>
                <w:rFonts w:eastAsia="Times-Roman"/>
                <w:sz w:val="20"/>
                <w:szCs w:val="20"/>
              </w:rPr>
              <w:t xml:space="preserve">1.7. Інформація про стаж роботи протягом останніх п’яти років: </w:t>
            </w:r>
          </w:p>
          <w:p w:rsidR="00A12304" w:rsidRDefault="00A12304" w:rsidP="00702BFD">
            <w:pPr>
              <w:jc w:val="both"/>
              <w:rPr>
                <w:rFonts w:eastAsia="Times-Roman"/>
                <w:sz w:val="20"/>
                <w:szCs w:val="20"/>
                <w:highlight w:val="yellow"/>
              </w:rPr>
            </w:pPr>
            <w:r w:rsidRPr="00EF579B">
              <w:rPr>
                <w:sz w:val="20"/>
                <w:szCs w:val="20"/>
              </w:rPr>
              <w:t>ТОВ «КОНСАЛТИНГ ПЛАЗА», директо</w:t>
            </w:r>
            <w:r w:rsidRPr="00A12304">
              <w:rPr>
                <w:sz w:val="20"/>
                <w:szCs w:val="20"/>
              </w:rPr>
              <w:t>р</w:t>
            </w:r>
            <w:r w:rsidRPr="00A12304">
              <w:rPr>
                <w:rFonts w:eastAsia="Times-Roman"/>
                <w:sz w:val="20"/>
                <w:szCs w:val="20"/>
              </w:rPr>
              <w:t>.</w:t>
            </w:r>
          </w:p>
          <w:p w:rsidR="00702BFD" w:rsidRPr="00A12304" w:rsidRDefault="00702BFD" w:rsidP="00702BFD">
            <w:pPr>
              <w:jc w:val="both"/>
              <w:rPr>
                <w:rFonts w:eastAsia="Times-Roman"/>
                <w:sz w:val="20"/>
                <w:szCs w:val="20"/>
              </w:rPr>
            </w:pPr>
            <w:r w:rsidRPr="00A12304">
              <w:rPr>
                <w:rFonts w:eastAsia="Times-Roman"/>
                <w:sz w:val="20"/>
                <w:szCs w:val="20"/>
              </w:rPr>
              <w:t>1.8. Відсутня непогашена (незнята) судимість.</w:t>
            </w:r>
          </w:p>
          <w:p w:rsidR="00702BFD" w:rsidRPr="00A12304" w:rsidRDefault="00702BFD" w:rsidP="00702BFD">
            <w:pPr>
              <w:jc w:val="both"/>
              <w:rPr>
                <w:rFonts w:eastAsia="Times-Roman"/>
                <w:sz w:val="20"/>
                <w:szCs w:val="20"/>
              </w:rPr>
            </w:pPr>
            <w:r w:rsidRPr="00A12304">
              <w:rPr>
                <w:rFonts w:eastAsia="Times-Roman"/>
                <w:sz w:val="20"/>
                <w:szCs w:val="20"/>
              </w:rPr>
              <w:t>1.9. Відсутня заборона обіймати певні посади та/або займатись певною діяльністю.</w:t>
            </w:r>
          </w:p>
          <w:p w:rsidR="00702BFD" w:rsidRPr="00A12304" w:rsidRDefault="00702BFD" w:rsidP="00702BFD">
            <w:pPr>
              <w:jc w:val="both"/>
              <w:rPr>
                <w:rFonts w:eastAsia="Times-Roman"/>
                <w:sz w:val="20"/>
                <w:szCs w:val="20"/>
              </w:rPr>
            </w:pPr>
            <w:r w:rsidRPr="00A12304">
              <w:rPr>
                <w:rFonts w:eastAsia="Times-Roman"/>
                <w:sz w:val="20"/>
                <w:szCs w:val="20"/>
              </w:rPr>
              <w:t>1.10. Не є афілійованою особою Товариства.</w:t>
            </w:r>
          </w:p>
          <w:p w:rsidR="00702BFD" w:rsidRPr="00A12304" w:rsidRDefault="00702BFD" w:rsidP="00702BFD">
            <w:pPr>
              <w:jc w:val="both"/>
              <w:rPr>
                <w:rFonts w:eastAsia="Times-Roman"/>
                <w:sz w:val="20"/>
                <w:szCs w:val="20"/>
              </w:rPr>
            </w:pPr>
            <w:r w:rsidRPr="00A12304">
              <w:rPr>
                <w:rFonts w:eastAsia="Times-Roman"/>
                <w:sz w:val="20"/>
                <w:szCs w:val="20"/>
              </w:rPr>
              <w:t xml:space="preserve">1.11. Акціонерів Товариства - власників 5 і більше відсотків простих акцій та посадових осіб Товариства, які є афілійованими особами </w:t>
            </w:r>
            <w:r w:rsidR="00A12304" w:rsidRPr="00A12304">
              <w:rPr>
                <w:rFonts w:eastAsia="Times-Roman"/>
                <w:sz w:val="20"/>
                <w:szCs w:val="20"/>
              </w:rPr>
              <w:t>Грицая</w:t>
            </w:r>
            <w:r w:rsidRPr="00A12304">
              <w:rPr>
                <w:rFonts w:eastAsia="Times-Roman"/>
                <w:sz w:val="20"/>
                <w:szCs w:val="20"/>
              </w:rPr>
              <w:t xml:space="preserve"> </w:t>
            </w:r>
            <w:r w:rsidR="00A12304" w:rsidRPr="00A12304">
              <w:rPr>
                <w:rFonts w:eastAsia="Times-Roman"/>
                <w:sz w:val="20"/>
                <w:szCs w:val="20"/>
              </w:rPr>
              <w:t>С</w:t>
            </w:r>
            <w:r w:rsidRPr="00A12304">
              <w:rPr>
                <w:rFonts w:eastAsia="Times-Roman"/>
                <w:sz w:val="20"/>
                <w:szCs w:val="20"/>
              </w:rPr>
              <w:t xml:space="preserve">. </w:t>
            </w:r>
            <w:r w:rsidR="00A12304" w:rsidRPr="00A12304">
              <w:rPr>
                <w:rFonts w:eastAsia="Times-Roman"/>
                <w:sz w:val="20"/>
                <w:szCs w:val="20"/>
              </w:rPr>
              <w:t>М</w:t>
            </w:r>
            <w:r w:rsidRPr="00A12304">
              <w:rPr>
                <w:rFonts w:eastAsia="Times-Roman"/>
                <w:sz w:val="20"/>
                <w:szCs w:val="20"/>
              </w:rPr>
              <w:t>., немає.</w:t>
            </w:r>
          </w:p>
          <w:p w:rsidR="00702BFD" w:rsidRPr="00D91D09" w:rsidRDefault="00702BFD" w:rsidP="00702BFD">
            <w:pPr>
              <w:jc w:val="both"/>
              <w:rPr>
                <w:rFonts w:eastAsia="Times-Roman"/>
                <w:sz w:val="20"/>
                <w:szCs w:val="20"/>
              </w:rPr>
            </w:pPr>
            <w:r w:rsidRPr="00A12304">
              <w:rPr>
                <w:rFonts w:eastAsia="Times-Roman"/>
                <w:sz w:val="20"/>
                <w:szCs w:val="20"/>
              </w:rPr>
              <w:t>1.1</w:t>
            </w:r>
            <w:r w:rsidR="00457C96">
              <w:rPr>
                <w:rFonts w:eastAsia="Times-Roman"/>
                <w:sz w:val="20"/>
                <w:szCs w:val="20"/>
              </w:rPr>
              <w:t>2</w:t>
            </w:r>
            <w:r w:rsidRPr="00A12304">
              <w:rPr>
                <w:rFonts w:eastAsia="Times-Roman"/>
                <w:sz w:val="20"/>
                <w:szCs w:val="20"/>
              </w:rPr>
              <w:t xml:space="preserve">. </w:t>
            </w:r>
            <w:r w:rsidR="00E10BFC" w:rsidRPr="00A12304">
              <w:rPr>
                <w:rFonts w:eastAsia="Times-Roman"/>
                <w:sz w:val="20"/>
                <w:szCs w:val="20"/>
              </w:rPr>
              <w:t>Грицай С. М. не є незалежним директором (є кандидатом на обрання незалежним членом Наглядової ради Товариства).</w:t>
            </w:r>
          </w:p>
          <w:p w:rsidR="00702BFD" w:rsidRDefault="00457C96" w:rsidP="00702BFD">
            <w:pPr>
              <w:jc w:val="both"/>
              <w:rPr>
                <w:rFonts w:eastAsia="Times-Roman"/>
                <w:sz w:val="20"/>
                <w:szCs w:val="20"/>
              </w:rPr>
            </w:pPr>
            <w:r>
              <w:rPr>
                <w:rFonts w:eastAsia="Times-Roman"/>
                <w:sz w:val="20"/>
                <w:szCs w:val="20"/>
              </w:rPr>
              <w:t>1.13</w:t>
            </w:r>
            <w:r w:rsidR="00E10BFC">
              <w:rPr>
                <w:rFonts w:eastAsia="Times-Roman"/>
                <w:sz w:val="20"/>
                <w:szCs w:val="20"/>
              </w:rPr>
              <w:t xml:space="preserve">. </w:t>
            </w:r>
            <w:r w:rsidR="00E10BFC" w:rsidRPr="00A12304">
              <w:rPr>
                <w:rFonts w:eastAsia="Times-Roman"/>
                <w:sz w:val="20"/>
                <w:szCs w:val="20"/>
              </w:rPr>
              <w:t>Письмова заява  Грицая С. М.</w:t>
            </w:r>
            <w:r w:rsidR="00E10BFC">
              <w:rPr>
                <w:rFonts w:eastAsia="Times-Roman"/>
                <w:sz w:val="20"/>
                <w:szCs w:val="20"/>
              </w:rPr>
              <w:t xml:space="preserve"> </w:t>
            </w:r>
            <w:r w:rsidR="00E10BFC" w:rsidRPr="00A12304">
              <w:rPr>
                <w:rFonts w:eastAsia="Times-Roman"/>
                <w:sz w:val="20"/>
                <w:szCs w:val="20"/>
              </w:rPr>
              <w:t>про згоду на обрання незалежним членом Наглядової ради Товариства є в наявності та містить інформацію наведену вище.</w:t>
            </w:r>
          </w:p>
          <w:p w:rsidR="00E10BFC" w:rsidRPr="00E10BFC" w:rsidRDefault="00E10BFC" w:rsidP="00702BFD">
            <w:pPr>
              <w:jc w:val="both"/>
              <w:rPr>
                <w:rFonts w:eastAsia="Times-Roman"/>
                <w:sz w:val="20"/>
                <w:szCs w:val="20"/>
              </w:rPr>
            </w:pPr>
          </w:p>
          <w:p w:rsidR="0065257D" w:rsidRPr="00D91D09" w:rsidRDefault="0065257D" w:rsidP="00702BFD">
            <w:pPr>
              <w:jc w:val="both"/>
              <w:rPr>
                <w:rFonts w:eastAsia="Times-Roman"/>
                <w:b/>
                <w:sz w:val="20"/>
                <w:szCs w:val="20"/>
              </w:rPr>
            </w:pPr>
          </w:p>
          <w:p w:rsidR="00702BFD" w:rsidRPr="00D91D09" w:rsidRDefault="00702BFD" w:rsidP="00702BFD">
            <w:pPr>
              <w:jc w:val="both"/>
              <w:rPr>
                <w:rFonts w:eastAsia="Times-Roman"/>
                <w:sz w:val="20"/>
                <w:szCs w:val="20"/>
                <w:highlight w:val="yellow"/>
              </w:rPr>
            </w:pPr>
            <w:r w:rsidRPr="007421F1">
              <w:rPr>
                <w:rFonts w:eastAsia="Times-Roman"/>
                <w:b/>
                <w:sz w:val="20"/>
                <w:szCs w:val="20"/>
              </w:rPr>
              <w:t xml:space="preserve">2.1. </w:t>
            </w:r>
            <w:r w:rsidR="007421F1" w:rsidRPr="007421F1">
              <w:rPr>
                <w:b/>
                <w:sz w:val="20"/>
                <w:szCs w:val="20"/>
              </w:rPr>
              <w:t>Козія Романа Богдановича</w:t>
            </w:r>
            <w:r w:rsidR="007421F1" w:rsidRPr="007421F1">
              <w:rPr>
                <w:rFonts w:eastAsia="Times-Roman"/>
                <w:sz w:val="20"/>
                <w:szCs w:val="20"/>
              </w:rPr>
              <w:t xml:space="preserve"> </w:t>
            </w:r>
            <w:r w:rsidRPr="007421F1">
              <w:rPr>
                <w:rFonts w:eastAsia="Times-Roman"/>
                <w:sz w:val="20"/>
                <w:szCs w:val="20"/>
              </w:rPr>
              <w:t>– незалежного ч</w:t>
            </w:r>
            <w:r w:rsidR="0065257D">
              <w:rPr>
                <w:rFonts w:eastAsia="Times-Roman"/>
                <w:sz w:val="20"/>
                <w:szCs w:val="20"/>
              </w:rPr>
              <w:t>лена Наглядової ради Товариства.</w:t>
            </w:r>
          </w:p>
          <w:p w:rsidR="00702BFD" w:rsidRPr="00D91D09" w:rsidRDefault="00702BFD" w:rsidP="00702BFD">
            <w:pPr>
              <w:jc w:val="both"/>
              <w:rPr>
                <w:rFonts w:eastAsia="Times-Roman"/>
                <w:sz w:val="20"/>
                <w:szCs w:val="20"/>
                <w:highlight w:val="yellow"/>
              </w:rPr>
            </w:pPr>
            <w:r w:rsidRPr="007421F1">
              <w:rPr>
                <w:rFonts w:eastAsia="Times-Roman"/>
                <w:sz w:val="20"/>
                <w:szCs w:val="20"/>
              </w:rPr>
              <w:t xml:space="preserve">2.2. Рік народження – </w:t>
            </w:r>
            <w:r w:rsidR="007421F1" w:rsidRPr="00081777">
              <w:rPr>
                <w:sz w:val="20"/>
                <w:szCs w:val="20"/>
              </w:rPr>
              <w:t>1968</w:t>
            </w:r>
            <w:r w:rsidRPr="007421F1">
              <w:rPr>
                <w:rFonts w:eastAsia="Times-Roman"/>
                <w:sz w:val="20"/>
                <w:szCs w:val="20"/>
              </w:rPr>
              <w:t>.</w:t>
            </w:r>
          </w:p>
          <w:p w:rsidR="00702BFD" w:rsidRPr="007421F1" w:rsidRDefault="00702BFD" w:rsidP="00702BFD">
            <w:pPr>
              <w:jc w:val="both"/>
              <w:rPr>
                <w:rFonts w:eastAsia="Times-Roman"/>
                <w:sz w:val="20"/>
                <w:szCs w:val="20"/>
              </w:rPr>
            </w:pPr>
            <w:r w:rsidRPr="007421F1">
              <w:rPr>
                <w:rFonts w:eastAsia="Times-Roman"/>
                <w:sz w:val="20"/>
                <w:szCs w:val="20"/>
              </w:rPr>
              <w:t>2.3</w:t>
            </w:r>
            <w:r w:rsidR="007421F1" w:rsidRPr="007421F1">
              <w:rPr>
                <w:rFonts w:eastAsia="Times-Roman"/>
                <w:sz w:val="20"/>
                <w:szCs w:val="20"/>
              </w:rPr>
              <w:t xml:space="preserve"> Пропозиція внесена акціонером – Фондом державного майна України, якому належить 1 738 665 246</w:t>
            </w:r>
            <w:r w:rsidR="007421F1" w:rsidRPr="007421F1">
              <w:rPr>
                <w:sz w:val="28"/>
                <w:szCs w:val="28"/>
              </w:rPr>
              <w:t xml:space="preserve"> </w:t>
            </w:r>
            <w:r w:rsidR="007421F1" w:rsidRPr="007421F1">
              <w:rPr>
                <w:rFonts w:eastAsia="Times-Roman"/>
                <w:sz w:val="20"/>
                <w:szCs w:val="20"/>
              </w:rPr>
              <w:t xml:space="preserve">штуки простих іменних акцій Товариства, що становить </w:t>
            </w:r>
            <w:r w:rsidR="00856AC0">
              <w:rPr>
                <w:rFonts w:eastAsia="Times-Roman"/>
                <w:sz w:val="20"/>
                <w:szCs w:val="20"/>
              </w:rPr>
              <w:t>99</w:t>
            </w:r>
            <w:r w:rsidR="00856AC0" w:rsidRPr="002B1421">
              <w:rPr>
                <w:rFonts w:eastAsia="Times-Roman"/>
                <w:sz w:val="20"/>
                <w:szCs w:val="20"/>
              </w:rPr>
              <w:t>,</w:t>
            </w:r>
            <w:r w:rsidR="00856AC0">
              <w:rPr>
                <w:rFonts w:eastAsia="Times-Roman"/>
                <w:sz w:val="20"/>
                <w:szCs w:val="20"/>
              </w:rPr>
              <w:t>9952</w:t>
            </w:r>
            <w:r w:rsidR="00856AC0" w:rsidRPr="002B1421">
              <w:rPr>
                <w:rFonts w:eastAsia="Times-Roman"/>
                <w:sz w:val="20"/>
                <w:szCs w:val="20"/>
              </w:rPr>
              <w:t xml:space="preserve"> </w:t>
            </w:r>
            <w:r w:rsidR="007421F1" w:rsidRPr="007421F1">
              <w:rPr>
                <w:rFonts w:eastAsia="Times-Roman"/>
                <w:sz w:val="20"/>
                <w:szCs w:val="20"/>
              </w:rPr>
              <w:t>% його статутного капіталу</w:t>
            </w:r>
            <w:r w:rsidRPr="007421F1">
              <w:rPr>
                <w:rFonts w:eastAsia="Times-Roman"/>
                <w:sz w:val="20"/>
                <w:szCs w:val="20"/>
              </w:rPr>
              <w:t xml:space="preserve">. </w:t>
            </w:r>
          </w:p>
          <w:p w:rsidR="00702BFD" w:rsidRPr="007421F1" w:rsidRDefault="00702BFD" w:rsidP="00702BFD">
            <w:pPr>
              <w:jc w:val="both"/>
              <w:rPr>
                <w:rFonts w:eastAsia="Times-Roman"/>
                <w:sz w:val="20"/>
                <w:szCs w:val="20"/>
              </w:rPr>
            </w:pPr>
            <w:r w:rsidRPr="007421F1">
              <w:rPr>
                <w:rFonts w:eastAsia="Times-Roman"/>
                <w:sz w:val="20"/>
                <w:szCs w:val="20"/>
              </w:rPr>
              <w:t>2.4. Акціями Товариства не володіє.</w:t>
            </w:r>
          </w:p>
          <w:p w:rsidR="00702BFD" w:rsidRPr="00D91D09" w:rsidRDefault="00702BFD" w:rsidP="00702BFD">
            <w:pPr>
              <w:jc w:val="both"/>
              <w:rPr>
                <w:rFonts w:eastAsia="Times-Roman"/>
                <w:sz w:val="20"/>
                <w:szCs w:val="20"/>
                <w:highlight w:val="yellow"/>
              </w:rPr>
            </w:pPr>
            <w:r w:rsidRPr="007421F1">
              <w:rPr>
                <w:rFonts w:eastAsia="Times-Roman"/>
                <w:sz w:val="20"/>
                <w:szCs w:val="20"/>
              </w:rPr>
              <w:t xml:space="preserve">2.5. Освіта вища. </w:t>
            </w:r>
            <w:r w:rsidR="007421F1" w:rsidRPr="00081777">
              <w:rPr>
                <w:sz w:val="20"/>
                <w:szCs w:val="20"/>
              </w:rPr>
              <w:t>У 1991 році закінчив Львівський державний університет ім. І. Франка за спеціальністю «Правознавство».</w:t>
            </w:r>
          </w:p>
          <w:p w:rsidR="00702BFD" w:rsidRPr="007421F1" w:rsidRDefault="00702BFD" w:rsidP="007421F1">
            <w:pPr>
              <w:pStyle w:val="Default"/>
              <w:rPr>
                <w:sz w:val="20"/>
                <w:szCs w:val="20"/>
              </w:rPr>
            </w:pPr>
            <w:r w:rsidRPr="007421F1">
              <w:rPr>
                <w:rFonts w:eastAsia="Times-Roman"/>
                <w:sz w:val="20"/>
                <w:szCs w:val="20"/>
              </w:rPr>
              <w:t xml:space="preserve">2.6. Місце роботи – </w:t>
            </w:r>
            <w:r w:rsidR="007421F1" w:rsidRPr="00081777">
              <w:rPr>
                <w:sz w:val="20"/>
                <w:szCs w:val="20"/>
              </w:rPr>
              <w:t>Тимчасово не працю</w:t>
            </w:r>
            <w:r w:rsidR="007421F1">
              <w:rPr>
                <w:sz w:val="20"/>
                <w:szCs w:val="20"/>
                <w:lang w:val="uk-UA"/>
              </w:rPr>
              <w:t>є</w:t>
            </w:r>
            <w:r w:rsidRPr="007421F1">
              <w:rPr>
                <w:rFonts w:eastAsia="Times-Roman"/>
                <w:sz w:val="20"/>
                <w:szCs w:val="20"/>
              </w:rPr>
              <w:t>.</w:t>
            </w:r>
          </w:p>
          <w:p w:rsidR="00702BFD" w:rsidRPr="007421F1" w:rsidRDefault="00702BFD" w:rsidP="00702BFD">
            <w:pPr>
              <w:jc w:val="both"/>
              <w:rPr>
                <w:rFonts w:eastAsia="Times-Roman"/>
                <w:sz w:val="20"/>
                <w:szCs w:val="20"/>
              </w:rPr>
            </w:pPr>
            <w:r w:rsidRPr="007421F1">
              <w:rPr>
                <w:rFonts w:eastAsia="Times-Roman"/>
                <w:sz w:val="20"/>
                <w:szCs w:val="20"/>
              </w:rPr>
              <w:t xml:space="preserve">2.7. Інформація про стаж роботи протягом останніх п’яти років: </w:t>
            </w:r>
          </w:p>
          <w:p w:rsidR="007421F1" w:rsidRPr="00081777" w:rsidRDefault="007421F1" w:rsidP="007421F1">
            <w:pPr>
              <w:pStyle w:val="Default"/>
              <w:rPr>
                <w:sz w:val="20"/>
                <w:szCs w:val="20"/>
              </w:rPr>
            </w:pPr>
            <w:r w:rsidRPr="00081777">
              <w:rPr>
                <w:sz w:val="20"/>
                <w:szCs w:val="20"/>
                <w:lang w:val="uk-UA"/>
              </w:rPr>
              <w:t xml:space="preserve">з </w:t>
            </w:r>
            <w:r w:rsidRPr="00081777">
              <w:rPr>
                <w:sz w:val="20"/>
                <w:szCs w:val="20"/>
              </w:rPr>
              <w:t xml:space="preserve">09.2022 по 10.2023 </w:t>
            </w:r>
            <w:r w:rsidRPr="00081777">
              <w:rPr>
                <w:sz w:val="20"/>
                <w:szCs w:val="20"/>
                <w:lang w:val="uk-UA"/>
              </w:rPr>
              <w:t xml:space="preserve">– </w:t>
            </w:r>
            <w:r w:rsidRPr="00081777">
              <w:rPr>
                <w:sz w:val="20"/>
                <w:szCs w:val="20"/>
              </w:rPr>
              <w:t>Заступник генерального директора ДК «Укрспецекспорт»</w:t>
            </w:r>
            <w:r w:rsidRPr="00081777">
              <w:rPr>
                <w:sz w:val="20"/>
                <w:szCs w:val="20"/>
                <w:lang w:val="uk-UA"/>
              </w:rPr>
              <w:t>;</w:t>
            </w:r>
          </w:p>
          <w:p w:rsidR="007421F1" w:rsidRPr="00081777" w:rsidRDefault="007421F1" w:rsidP="007421F1">
            <w:pPr>
              <w:pStyle w:val="Default"/>
              <w:rPr>
                <w:sz w:val="20"/>
                <w:szCs w:val="20"/>
                <w:lang w:val="uk-UA"/>
              </w:rPr>
            </w:pPr>
            <w:r w:rsidRPr="00081777">
              <w:rPr>
                <w:sz w:val="20"/>
                <w:szCs w:val="20"/>
                <w:lang w:val="uk-UA"/>
              </w:rPr>
              <w:t xml:space="preserve">з </w:t>
            </w:r>
            <w:r w:rsidRPr="00081777">
              <w:rPr>
                <w:sz w:val="20"/>
                <w:szCs w:val="20"/>
              </w:rPr>
              <w:t>07.2021 до 08.2022</w:t>
            </w:r>
            <w:r w:rsidRPr="00081777">
              <w:rPr>
                <w:sz w:val="20"/>
                <w:szCs w:val="20"/>
                <w:lang w:val="uk-UA"/>
              </w:rPr>
              <w:t xml:space="preserve"> – </w:t>
            </w:r>
            <w:r w:rsidRPr="00081777">
              <w:rPr>
                <w:sz w:val="20"/>
                <w:szCs w:val="20"/>
              </w:rPr>
              <w:t>Керуючий партнер адвокатського об’єднання «</w:t>
            </w:r>
            <w:r w:rsidRPr="00081777">
              <w:rPr>
                <w:sz w:val="20"/>
                <w:szCs w:val="20"/>
                <w:lang w:val="en-US"/>
              </w:rPr>
              <w:t>Schulz Kyiv</w:t>
            </w:r>
            <w:r w:rsidRPr="00081777">
              <w:rPr>
                <w:sz w:val="20"/>
                <w:szCs w:val="20"/>
              </w:rPr>
              <w:t>»</w:t>
            </w:r>
            <w:r w:rsidRPr="00081777">
              <w:rPr>
                <w:sz w:val="20"/>
                <w:szCs w:val="20"/>
                <w:lang w:val="uk-UA"/>
              </w:rPr>
              <w:t>;</w:t>
            </w:r>
          </w:p>
          <w:p w:rsidR="00702BFD" w:rsidRPr="00D91D09" w:rsidRDefault="007421F1" w:rsidP="007421F1">
            <w:pPr>
              <w:jc w:val="both"/>
              <w:rPr>
                <w:rFonts w:eastAsia="Times-Roman"/>
                <w:sz w:val="20"/>
                <w:szCs w:val="20"/>
                <w:highlight w:val="yellow"/>
              </w:rPr>
            </w:pPr>
            <w:r w:rsidRPr="00081777">
              <w:rPr>
                <w:sz w:val="20"/>
                <w:szCs w:val="20"/>
              </w:rPr>
              <w:t>з 06.2015 до 06.2021 – Керуючий справами ПАТ «Ощадбанк».</w:t>
            </w:r>
          </w:p>
          <w:p w:rsidR="00702BFD" w:rsidRPr="007421F1" w:rsidRDefault="00702BFD" w:rsidP="00702BFD">
            <w:pPr>
              <w:jc w:val="both"/>
              <w:rPr>
                <w:rFonts w:eastAsia="Times-Roman"/>
                <w:sz w:val="20"/>
                <w:szCs w:val="20"/>
              </w:rPr>
            </w:pPr>
            <w:r w:rsidRPr="007421F1">
              <w:rPr>
                <w:rFonts w:eastAsia="Times-Roman"/>
                <w:sz w:val="20"/>
                <w:szCs w:val="20"/>
              </w:rPr>
              <w:t>2.8. Відсутня непогашена (незнята) судимість.</w:t>
            </w:r>
          </w:p>
          <w:p w:rsidR="00702BFD" w:rsidRPr="007421F1" w:rsidRDefault="00702BFD" w:rsidP="00702BFD">
            <w:pPr>
              <w:jc w:val="both"/>
              <w:rPr>
                <w:rFonts w:eastAsia="Times-Roman"/>
                <w:sz w:val="20"/>
                <w:szCs w:val="20"/>
              </w:rPr>
            </w:pPr>
            <w:r w:rsidRPr="007421F1">
              <w:rPr>
                <w:rFonts w:eastAsia="Times-Roman"/>
                <w:sz w:val="20"/>
                <w:szCs w:val="20"/>
              </w:rPr>
              <w:t>2.9. Відсутня заборона обіймати певні посади та/або займатись певною діяльністю.</w:t>
            </w:r>
          </w:p>
          <w:p w:rsidR="00702BFD" w:rsidRPr="007421F1" w:rsidRDefault="00702BFD" w:rsidP="00702BFD">
            <w:pPr>
              <w:jc w:val="both"/>
              <w:rPr>
                <w:rFonts w:eastAsia="Times-Roman"/>
                <w:sz w:val="20"/>
                <w:szCs w:val="20"/>
              </w:rPr>
            </w:pPr>
            <w:r w:rsidRPr="007421F1">
              <w:rPr>
                <w:rFonts w:eastAsia="Times-Roman"/>
                <w:sz w:val="20"/>
                <w:szCs w:val="20"/>
              </w:rPr>
              <w:t>2.10. Не є афілійованою особою Товариства.</w:t>
            </w:r>
          </w:p>
          <w:p w:rsidR="00702BFD" w:rsidRPr="007421F1" w:rsidRDefault="00702BFD" w:rsidP="00702BFD">
            <w:pPr>
              <w:jc w:val="both"/>
              <w:rPr>
                <w:rFonts w:eastAsia="Times-Roman"/>
                <w:sz w:val="20"/>
                <w:szCs w:val="20"/>
              </w:rPr>
            </w:pPr>
            <w:r w:rsidRPr="007421F1">
              <w:rPr>
                <w:rFonts w:eastAsia="Times-Roman"/>
                <w:sz w:val="20"/>
                <w:szCs w:val="20"/>
              </w:rPr>
              <w:t xml:space="preserve">2.11. Акціонерів Товариства - власників 5 і більше відсотків простих акцій та посадових осіб Товариства, які є афілійованими особами </w:t>
            </w:r>
            <w:r w:rsidR="007421F1" w:rsidRPr="007421F1">
              <w:rPr>
                <w:sz w:val="20"/>
                <w:szCs w:val="20"/>
              </w:rPr>
              <w:t>Козія Р. Б.</w:t>
            </w:r>
            <w:r w:rsidRPr="007421F1">
              <w:rPr>
                <w:rFonts w:eastAsia="Times-Roman"/>
                <w:sz w:val="20"/>
                <w:szCs w:val="20"/>
              </w:rPr>
              <w:t>, немає.</w:t>
            </w:r>
          </w:p>
          <w:p w:rsidR="00702BFD" w:rsidRPr="00D91D09" w:rsidRDefault="00702BFD" w:rsidP="00702BFD">
            <w:pPr>
              <w:jc w:val="both"/>
              <w:rPr>
                <w:rFonts w:eastAsia="Times-Roman"/>
                <w:sz w:val="20"/>
                <w:szCs w:val="20"/>
              </w:rPr>
            </w:pPr>
            <w:r w:rsidRPr="007421F1">
              <w:rPr>
                <w:rFonts w:eastAsia="Times-Roman"/>
                <w:sz w:val="20"/>
                <w:szCs w:val="20"/>
              </w:rPr>
              <w:t xml:space="preserve">2.1. </w:t>
            </w:r>
            <w:r w:rsidR="00E10BFC" w:rsidRPr="007421F1">
              <w:rPr>
                <w:sz w:val="20"/>
                <w:szCs w:val="20"/>
              </w:rPr>
              <w:t>Козій Р. Б.</w:t>
            </w:r>
            <w:r w:rsidR="00E10BFC" w:rsidRPr="007421F1">
              <w:rPr>
                <w:rFonts w:eastAsia="Times-Roman"/>
                <w:sz w:val="20"/>
                <w:szCs w:val="20"/>
              </w:rPr>
              <w:t xml:space="preserve"> не є незалежним директором (є кандидатом на обрання незалежним членом Наглядової ради Товариства).</w:t>
            </w:r>
          </w:p>
          <w:p w:rsidR="00702BFD" w:rsidRPr="00E10BFC" w:rsidRDefault="00E10BFC" w:rsidP="00702BFD">
            <w:pPr>
              <w:jc w:val="both"/>
              <w:rPr>
                <w:rFonts w:eastAsia="Times-Roman"/>
                <w:sz w:val="20"/>
                <w:szCs w:val="20"/>
              </w:rPr>
            </w:pPr>
            <w:r w:rsidRPr="00E10BFC">
              <w:rPr>
                <w:rFonts w:eastAsia="Times-Roman"/>
                <w:sz w:val="20"/>
                <w:szCs w:val="20"/>
              </w:rPr>
              <w:t>2.1</w:t>
            </w:r>
            <w:r w:rsidR="00457C96">
              <w:rPr>
                <w:rFonts w:eastAsia="Times-Roman"/>
                <w:sz w:val="20"/>
                <w:szCs w:val="20"/>
                <w:lang w:val="en-US"/>
              </w:rPr>
              <w:t>3</w:t>
            </w:r>
            <w:r w:rsidRPr="00E10BFC">
              <w:rPr>
                <w:rFonts w:eastAsia="Times-Roman"/>
                <w:sz w:val="20"/>
                <w:szCs w:val="20"/>
              </w:rPr>
              <w:t xml:space="preserve">. </w:t>
            </w:r>
            <w:r w:rsidRPr="007421F1">
              <w:rPr>
                <w:rFonts w:eastAsia="Times-Roman"/>
                <w:sz w:val="20"/>
                <w:szCs w:val="20"/>
              </w:rPr>
              <w:t xml:space="preserve">Письмова заява </w:t>
            </w:r>
            <w:r w:rsidRPr="007421F1">
              <w:rPr>
                <w:sz w:val="20"/>
                <w:szCs w:val="20"/>
              </w:rPr>
              <w:t xml:space="preserve">Козія Р. Б. </w:t>
            </w:r>
            <w:r w:rsidRPr="007421F1">
              <w:rPr>
                <w:rFonts w:eastAsia="Times-Roman"/>
                <w:sz w:val="20"/>
                <w:szCs w:val="20"/>
              </w:rPr>
              <w:t>про згоду на обрання незалежним членом Наглядової ради Товариства є в наявності та містить інформацію наведену вище.</w:t>
            </w:r>
          </w:p>
          <w:p w:rsidR="0065257D" w:rsidRDefault="0065257D" w:rsidP="00702BFD">
            <w:pPr>
              <w:jc w:val="both"/>
              <w:rPr>
                <w:rFonts w:eastAsia="Times-Roman"/>
                <w:b/>
                <w:sz w:val="20"/>
                <w:szCs w:val="20"/>
              </w:rPr>
            </w:pPr>
          </w:p>
          <w:p w:rsidR="00457C96" w:rsidRDefault="00457C96" w:rsidP="00702BFD">
            <w:pPr>
              <w:jc w:val="both"/>
              <w:rPr>
                <w:rFonts w:eastAsia="Times-Roman"/>
                <w:b/>
                <w:sz w:val="20"/>
                <w:szCs w:val="20"/>
              </w:rPr>
            </w:pPr>
          </w:p>
          <w:p w:rsidR="00457C96" w:rsidRDefault="00457C96" w:rsidP="00702BFD">
            <w:pPr>
              <w:jc w:val="both"/>
              <w:rPr>
                <w:rFonts w:eastAsia="Times-Roman"/>
                <w:b/>
                <w:sz w:val="20"/>
                <w:szCs w:val="20"/>
              </w:rPr>
            </w:pPr>
          </w:p>
          <w:p w:rsidR="00702BFD" w:rsidRPr="007421F1" w:rsidRDefault="00702BFD" w:rsidP="00702BFD">
            <w:pPr>
              <w:jc w:val="both"/>
              <w:rPr>
                <w:rFonts w:eastAsia="Times-Roman"/>
                <w:sz w:val="20"/>
                <w:szCs w:val="20"/>
              </w:rPr>
            </w:pPr>
            <w:r w:rsidRPr="007421F1">
              <w:rPr>
                <w:rFonts w:eastAsia="Times-Roman"/>
                <w:b/>
                <w:sz w:val="20"/>
                <w:szCs w:val="20"/>
              </w:rPr>
              <w:t xml:space="preserve">3.1. </w:t>
            </w:r>
            <w:r w:rsidR="006700F8" w:rsidRPr="006700F8">
              <w:rPr>
                <w:b/>
                <w:sz w:val="20"/>
                <w:szCs w:val="20"/>
              </w:rPr>
              <w:t>Лепака Романа Івановича</w:t>
            </w:r>
            <w:r w:rsidRPr="006700F8">
              <w:rPr>
                <w:rFonts w:eastAsia="Times-Roman"/>
                <w:b/>
                <w:sz w:val="20"/>
                <w:szCs w:val="20"/>
              </w:rPr>
              <w:t xml:space="preserve"> </w:t>
            </w:r>
            <w:r w:rsidRPr="007421F1">
              <w:rPr>
                <w:rFonts w:eastAsia="Times-Roman"/>
                <w:sz w:val="20"/>
                <w:szCs w:val="20"/>
              </w:rPr>
              <w:t>– незалежного ч</w:t>
            </w:r>
            <w:r w:rsidR="0065257D">
              <w:rPr>
                <w:rFonts w:eastAsia="Times-Roman"/>
                <w:sz w:val="20"/>
                <w:szCs w:val="20"/>
              </w:rPr>
              <w:t>лена Наглядової ради Товариства.</w:t>
            </w:r>
          </w:p>
          <w:p w:rsidR="00702BFD" w:rsidRPr="006700F8" w:rsidRDefault="00702BFD" w:rsidP="006700F8">
            <w:pPr>
              <w:pStyle w:val="Default"/>
              <w:jc w:val="both"/>
              <w:rPr>
                <w:sz w:val="20"/>
                <w:szCs w:val="20"/>
                <w:lang w:val="uk-UA"/>
              </w:rPr>
            </w:pPr>
            <w:r w:rsidRPr="007421F1">
              <w:rPr>
                <w:rFonts w:eastAsia="Times-Roman"/>
                <w:sz w:val="20"/>
                <w:szCs w:val="20"/>
              </w:rPr>
              <w:t xml:space="preserve">3.2. Рік народження – </w:t>
            </w:r>
            <w:r w:rsidR="006700F8" w:rsidRPr="003544CD">
              <w:rPr>
                <w:sz w:val="20"/>
                <w:szCs w:val="20"/>
                <w:lang w:val="uk-UA"/>
              </w:rPr>
              <w:t>1979</w:t>
            </w:r>
            <w:r w:rsidRPr="006700F8">
              <w:rPr>
                <w:rFonts w:eastAsia="Times-Roman"/>
                <w:sz w:val="20"/>
                <w:szCs w:val="20"/>
              </w:rPr>
              <w:t>.</w:t>
            </w:r>
          </w:p>
          <w:p w:rsidR="00702BFD" w:rsidRPr="00D91D09" w:rsidRDefault="00702BFD" w:rsidP="00702BFD">
            <w:pPr>
              <w:jc w:val="both"/>
              <w:rPr>
                <w:rFonts w:eastAsia="Times-Roman"/>
                <w:sz w:val="20"/>
                <w:szCs w:val="20"/>
                <w:highlight w:val="yellow"/>
              </w:rPr>
            </w:pPr>
            <w:r w:rsidRPr="007421F1">
              <w:rPr>
                <w:rFonts w:eastAsia="Times-Roman"/>
                <w:sz w:val="20"/>
                <w:szCs w:val="20"/>
              </w:rPr>
              <w:t xml:space="preserve">3.3. </w:t>
            </w:r>
            <w:r w:rsidR="007421F1" w:rsidRPr="007421F1">
              <w:rPr>
                <w:rFonts w:eastAsia="Times-Roman"/>
                <w:sz w:val="20"/>
                <w:szCs w:val="20"/>
              </w:rPr>
              <w:t>Пропозиція внесена акціонером – Фондом державного майна України, якому належить 1 738 665 246</w:t>
            </w:r>
            <w:r w:rsidR="007421F1" w:rsidRPr="007421F1">
              <w:rPr>
                <w:sz w:val="28"/>
                <w:szCs w:val="28"/>
              </w:rPr>
              <w:t xml:space="preserve"> </w:t>
            </w:r>
            <w:r w:rsidR="007421F1" w:rsidRPr="007421F1">
              <w:rPr>
                <w:rFonts w:eastAsia="Times-Roman"/>
                <w:sz w:val="20"/>
                <w:szCs w:val="20"/>
              </w:rPr>
              <w:t xml:space="preserve">штуки простих іменних акцій Товариства, що становить </w:t>
            </w:r>
            <w:r w:rsidR="00856AC0">
              <w:rPr>
                <w:rFonts w:eastAsia="Times-Roman"/>
                <w:sz w:val="20"/>
                <w:szCs w:val="20"/>
              </w:rPr>
              <w:t>99</w:t>
            </w:r>
            <w:r w:rsidR="00856AC0" w:rsidRPr="002B1421">
              <w:rPr>
                <w:rFonts w:eastAsia="Times-Roman"/>
                <w:sz w:val="20"/>
                <w:szCs w:val="20"/>
              </w:rPr>
              <w:t>,</w:t>
            </w:r>
            <w:r w:rsidR="00856AC0">
              <w:rPr>
                <w:rFonts w:eastAsia="Times-Roman"/>
                <w:sz w:val="20"/>
                <w:szCs w:val="20"/>
              </w:rPr>
              <w:t>9952</w:t>
            </w:r>
            <w:r w:rsidR="00856AC0" w:rsidRPr="002B1421">
              <w:rPr>
                <w:rFonts w:eastAsia="Times-Roman"/>
                <w:sz w:val="20"/>
                <w:szCs w:val="20"/>
              </w:rPr>
              <w:t xml:space="preserve"> </w:t>
            </w:r>
            <w:r w:rsidR="007421F1" w:rsidRPr="007421F1">
              <w:rPr>
                <w:rFonts w:eastAsia="Times-Roman"/>
                <w:sz w:val="20"/>
                <w:szCs w:val="20"/>
              </w:rPr>
              <w:t xml:space="preserve">% його статутного </w:t>
            </w:r>
            <w:r w:rsidR="007421F1" w:rsidRPr="00856AC0">
              <w:rPr>
                <w:rFonts w:eastAsia="Times-Roman"/>
                <w:sz w:val="20"/>
                <w:szCs w:val="20"/>
              </w:rPr>
              <w:t>капіталу</w:t>
            </w:r>
            <w:r w:rsidRPr="00856AC0">
              <w:rPr>
                <w:rFonts w:eastAsia="Times-Roman"/>
                <w:sz w:val="20"/>
                <w:szCs w:val="20"/>
              </w:rPr>
              <w:t xml:space="preserve">. </w:t>
            </w:r>
          </w:p>
          <w:p w:rsidR="00702BFD" w:rsidRPr="007421F1" w:rsidRDefault="00702BFD" w:rsidP="00702BFD">
            <w:pPr>
              <w:jc w:val="both"/>
              <w:rPr>
                <w:rFonts w:eastAsia="Times-Roman"/>
                <w:sz w:val="20"/>
                <w:szCs w:val="20"/>
              </w:rPr>
            </w:pPr>
            <w:r w:rsidRPr="007421F1">
              <w:rPr>
                <w:rFonts w:eastAsia="Times-Roman"/>
                <w:sz w:val="20"/>
                <w:szCs w:val="20"/>
              </w:rPr>
              <w:t>3.4. Акціями Товариства не володіє.</w:t>
            </w:r>
          </w:p>
          <w:p w:rsidR="006700F8" w:rsidRPr="003544CD" w:rsidRDefault="00702BFD" w:rsidP="006700F8">
            <w:pPr>
              <w:pStyle w:val="Default"/>
              <w:jc w:val="both"/>
              <w:rPr>
                <w:sz w:val="20"/>
                <w:szCs w:val="20"/>
                <w:lang w:val="uk-UA"/>
              </w:rPr>
            </w:pPr>
            <w:r w:rsidRPr="007421F1">
              <w:rPr>
                <w:rFonts w:eastAsia="Times-Roman"/>
                <w:sz w:val="20"/>
                <w:szCs w:val="20"/>
              </w:rPr>
              <w:t xml:space="preserve">3.5. Освіта вища. </w:t>
            </w:r>
            <w:r w:rsidR="006700F8" w:rsidRPr="003544CD">
              <w:rPr>
                <w:sz w:val="20"/>
                <w:szCs w:val="20"/>
                <w:lang w:val="uk-UA"/>
              </w:rPr>
              <w:t xml:space="preserve">У 1999 році закінчив Державний університет </w:t>
            </w:r>
            <w:r w:rsidR="006700F8">
              <w:rPr>
                <w:sz w:val="20"/>
                <w:szCs w:val="20"/>
                <w:lang w:val="uk-UA"/>
              </w:rPr>
              <w:t>«</w:t>
            </w:r>
            <w:r w:rsidR="006700F8" w:rsidRPr="003544CD">
              <w:rPr>
                <w:sz w:val="20"/>
                <w:szCs w:val="20"/>
                <w:lang w:val="uk-UA"/>
              </w:rPr>
              <w:t>Львівська політехніка</w:t>
            </w:r>
            <w:r w:rsidR="006700F8">
              <w:rPr>
                <w:sz w:val="20"/>
                <w:szCs w:val="20"/>
                <w:lang w:val="uk-UA"/>
              </w:rPr>
              <w:t>»</w:t>
            </w:r>
            <w:r w:rsidR="006700F8" w:rsidRPr="003544CD">
              <w:rPr>
                <w:sz w:val="20"/>
                <w:szCs w:val="20"/>
                <w:lang w:val="uk-UA"/>
              </w:rPr>
              <w:t xml:space="preserve"> за спеціальністю «Економіка і підприємництво», кваліфікація «бакалавр з фінансів». У 2000 році закінчив Державний університет </w:t>
            </w:r>
            <w:r w:rsidR="006700F8">
              <w:rPr>
                <w:sz w:val="20"/>
                <w:szCs w:val="20"/>
                <w:lang w:val="uk-UA"/>
              </w:rPr>
              <w:t>«</w:t>
            </w:r>
            <w:r w:rsidR="006700F8" w:rsidRPr="003544CD">
              <w:rPr>
                <w:sz w:val="20"/>
                <w:szCs w:val="20"/>
                <w:lang w:val="uk-UA"/>
              </w:rPr>
              <w:t>Львівська політехніка</w:t>
            </w:r>
            <w:r w:rsidR="006700F8">
              <w:rPr>
                <w:sz w:val="20"/>
                <w:szCs w:val="20"/>
                <w:lang w:val="uk-UA"/>
              </w:rPr>
              <w:t>»</w:t>
            </w:r>
            <w:r w:rsidR="006700F8" w:rsidRPr="003544CD">
              <w:rPr>
                <w:sz w:val="20"/>
                <w:szCs w:val="20"/>
                <w:lang w:val="uk-UA"/>
              </w:rPr>
              <w:t xml:space="preserve"> за спеціальністю «Фінанси», кваліфікація «магістр економіст».</w:t>
            </w:r>
          </w:p>
          <w:p w:rsidR="00702BFD" w:rsidRPr="00D91D09" w:rsidRDefault="006700F8" w:rsidP="006700F8">
            <w:pPr>
              <w:jc w:val="both"/>
              <w:rPr>
                <w:rFonts w:eastAsia="Times-Roman"/>
                <w:sz w:val="20"/>
                <w:szCs w:val="20"/>
                <w:highlight w:val="yellow"/>
              </w:rPr>
            </w:pPr>
            <w:r w:rsidRPr="003544CD">
              <w:rPr>
                <w:sz w:val="20"/>
                <w:szCs w:val="20"/>
              </w:rPr>
              <w:t>У 2008 році за рішенням спеціалізованої вченої ради Інституту регіональних досліджень НАН України присуджено науковий ступінь кандидата економічних наук (РШ) за спеціальністю «Гроші, фінанси і кредит».</w:t>
            </w:r>
          </w:p>
          <w:p w:rsidR="00702BFD" w:rsidRPr="00D91D09" w:rsidRDefault="00702BFD" w:rsidP="00702BFD">
            <w:pPr>
              <w:jc w:val="both"/>
              <w:rPr>
                <w:rFonts w:eastAsia="Times-Roman"/>
                <w:sz w:val="20"/>
                <w:szCs w:val="20"/>
                <w:highlight w:val="yellow"/>
              </w:rPr>
            </w:pPr>
            <w:r w:rsidRPr="007421F1">
              <w:rPr>
                <w:rFonts w:eastAsia="Times-Roman"/>
                <w:sz w:val="20"/>
                <w:szCs w:val="20"/>
              </w:rPr>
              <w:t xml:space="preserve">3.6. Місце роботи – </w:t>
            </w:r>
            <w:r w:rsidR="006700F8" w:rsidRPr="003544CD">
              <w:rPr>
                <w:sz w:val="20"/>
                <w:szCs w:val="20"/>
              </w:rPr>
              <w:t>АТ «КРЕДОБАНК», директор департаменту організації, стратегії та корпоративного управління.</w:t>
            </w:r>
          </w:p>
          <w:p w:rsidR="00702BFD" w:rsidRPr="007421F1" w:rsidRDefault="00702BFD" w:rsidP="00702BFD">
            <w:pPr>
              <w:jc w:val="both"/>
              <w:rPr>
                <w:rFonts w:eastAsia="Times-Roman"/>
                <w:sz w:val="20"/>
                <w:szCs w:val="20"/>
              </w:rPr>
            </w:pPr>
            <w:r w:rsidRPr="007421F1">
              <w:rPr>
                <w:rFonts w:eastAsia="Times-Roman"/>
                <w:sz w:val="20"/>
                <w:szCs w:val="20"/>
              </w:rPr>
              <w:t xml:space="preserve">3.7. Інформація про стаж роботи протягом останніх п’яти років: </w:t>
            </w:r>
          </w:p>
          <w:p w:rsidR="006700F8" w:rsidRPr="003544CD" w:rsidRDefault="006700F8" w:rsidP="006700F8">
            <w:pPr>
              <w:pStyle w:val="Default"/>
              <w:jc w:val="both"/>
              <w:rPr>
                <w:sz w:val="20"/>
                <w:szCs w:val="20"/>
                <w:lang w:val="uk-UA"/>
              </w:rPr>
            </w:pPr>
            <w:r w:rsidRPr="003544CD">
              <w:rPr>
                <w:sz w:val="20"/>
                <w:szCs w:val="20"/>
                <w:lang w:val="uk-UA"/>
              </w:rPr>
              <w:t>3 грудня 2015 року по теперішній час - директор департаменту організації, стратегії та корпоративного управління АТ «КРЕДОБАНК».</w:t>
            </w:r>
          </w:p>
          <w:p w:rsidR="00702BFD" w:rsidRPr="00D91D09" w:rsidRDefault="006700F8" w:rsidP="006700F8">
            <w:pPr>
              <w:jc w:val="both"/>
              <w:rPr>
                <w:rFonts w:eastAsia="Times-Roman"/>
                <w:sz w:val="20"/>
                <w:szCs w:val="20"/>
                <w:highlight w:val="yellow"/>
              </w:rPr>
            </w:pPr>
            <w:r w:rsidRPr="003544CD">
              <w:rPr>
                <w:sz w:val="20"/>
                <w:szCs w:val="20"/>
              </w:rPr>
              <w:t xml:space="preserve">3 лютого 2018 року по травень 2022 року - незалежний член наглядової ради ДП </w:t>
            </w:r>
            <w:r>
              <w:rPr>
                <w:sz w:val="20"/>
                <w:szCs w:val="20"/>
              </w:rPr>
              <w:t>«</w:t>
            </w:r>
            <w:r w:rsidRPr="003544CD">
              <w:rPr>
                <w:sz w:val="20"/>
                <w:szCs w:val="20"/>
              </w:rPr>
              <w:t xml:space="preserve">Поліграфічний комбінат </w:t>
            </w:r>
            <w:r>
              <w:rPr>
                <w:sz w:val="20"/>
                <w:szCs w:val="20"/>
              </w:rPr>
              <w:t>«Україна»</w:t>
            </w:r>
            <w:r w:rsidRPr="003544CD">
              <w:rPr>
                <w:sz w:val="20"/>
                <w:szCs w:val="20"/>
              </w:rPr>
              <w:t xml:space="preserve"> по виготовленню цінних паперів</w:t>
            </w:r>
            <w:r>
              <w:rPr>
                <w:sz w:val="20"/>
                <w:szCs w:val="20"/>
              </w:rPr>
              <w:t>»</w:t>
            </w:r>
            <w:r w:rsidRPr="003544CD">
              <w:rPr>
                <w:sz w:val="20"/>
                <w:szCs w:val="20"/>
              </w:rPr>
              <w:t xml:space="preserve"> (за цивільно-правовим договором).</w:t>
            </w:r>
          </w:p>
          <w:p w:rsidR="00702BFD" w:rsidRPr="007421F1" w:rsidRDefault="00702BFD" w:rsidP="00702BFD">
            <w:pPr>
              <w:jc w:val="both"/>
              <w:rPr>
                <w:rFonts w:eastAsia="Times-Roman"/>
                <w:sz w:val="20"/>
                <w:szCs w:val="20"/>
              </w:rPr>
            </w:pPr>
            <w:r w:rsidRPr="007421F1">
              <w:rPr>
                <w:rFonts w:eastAsia="Times-Roman"/>
                <w:sz w:val="20"/>
                <w:szCs w:val="20"/>
              </w:rPr>
              <w:t>3.8. Відсутня непогашена (незнята) судимість.</w:t>
            </w:r>
          </w:p>
          <w:p w:rsidR="00702BFD" w:rsidRPr="007421F1" w:rsidRDefault="00702BFD" w:rsidP="00702BFD">
            <w:pPr>
              <w:jc w:val="both"/>
              <w:rPr>
                <w:rFonts w:eastAsia="Times-Roman"/>
                <w:sz w:val="20"/>
                <w:szCs w:val="20"/>
              </w:rPr>
            </w:pPr>
            <w:r w:rsidRPr="007421F1">
              <w:rPr>
                <w:rFonts w:eastAsia="Times-Roman"/>
                <w:sz w:val="20"/>
                <w:szCs w:val="20"/>
              </w:rPr>
              <w:t>3.9. Відсутня заборона обіймати певні посади та/або займатись певною діяльністю.</w:t>
            </w:r>
          </w:p>
          <w:p w:rsidR="00702BFD" w:rsidRPr="007421F1" w:rsidRDefault="00702BFD" w:rsidP="00702BFD">
            <w:pPr>
              <w:jc w:val="both"/>
              <w:rPr>
                <w:rFonts w:eastAsia="Times-Roman"/>
                <w:sz w:val="20"/>
                <w:szCs w:val="20"/>
              </w:rPr>
            </w:pPr>
            <w:r w:rsidRPr="007421F1">
              <w:rPr>
                <w:rFonts w:eastAsia="Times-Roman"/>
                <w:sz w:val="20"/>
                <w:szCs w:val="20"/>
              </w:rPr>
              <w:t>3.10. Не є афілійованою особою Товариства.</w:t>
            </w:r>
          </w:p>
          <w:p w:rsidR="00702BFD" w:rsidRPr="007421F1" w:rsidRDefault="00702BFD" w:rsidP="00702BFD">
            <w:pPr>
              <w:jc w:val="both"/>
              <w:rPr>
                <w:rFonts w:eastAsia="Times-Roman"/>
                <w:sz w:val="20"/>
                <w:szCs w:val="20"/>
              </w:rPr>
            </w:pPr>
            <w:r w:rsidRPr="007421F1">
              <w:rPr>
                <w:rFonts w:eastAsia="Times-Roman"/>
                <w:sz w:val="20"/>
                <w:szCs w:val="20"/>
              </w:rPr>
              <w:t xml:space="preserve">3.11. Акціонерів Товариства - власників 5 і більше відсотків простих акцій та посадових осіб Товариства, які є афілійованими особами </w:t>
            </w:r>
            <w:r w:rsidR="006700F8" w:rsidRPr="003544CD">
              <w:rPr>
                <w:sz w:val="20"/>
                <w:szCs w:val="20"/>
              </w:rPr>
              <w:t>Лепак</w:t>
            </w:r>
            <w:r w:rsidR="006700F8">
              <w:rPr>
                <w:sz w:val="20"/>
                <w:szCs w:val="20"/>
              </w:rPr>
              <w:t>а</w:t>
            </w:r>
            <w:r w:rsidR="006700F8" w:rsidRPr="003544CD">
              <w:rPr>
                <w:sz w:val="20"/>
                <w:szCs w:val="20"/>
              </w:rPr>
              <w:t xml:space="preserve"> Р</w:t>
            </w:r>
            <w:r w:rsidR="006700F8">
              <w:rPr>
                <w:sz w:val="20"/>
                <w:szCs w:val="20"/>
              </w:rPr>
              <w:t>. І.</w:t>
            </w:r>
            <w:r w:rsidRPr="007421F1">
              <w:rPr>
                <w:rFonts w:eastAsia="Times-Roman"/>
                <w:sz w:val="20"/>
                <w:szCs w:val="20"/>
              </w:rPr>
              <w:t>, немає.</w:t>
            </w:r>
          </w:p>
          <w:p w:rsidR="00702BFD" w:rsidRDefault="00702BFD" w:rsidP="00702BFD">
            <w:pPr>
              <w:jc w:val="both"/>
              <w:rPr>
                <w:rFonts w:eastAsia="Times-Roman"/>
                <w:sz w:val="20"/>
                <w:szCs w:val="20"/>
              </w:rPr>
            </w:pPr>
            <w:r w:rsidRPr="007421F1">
              <w:rPr>
                <w:rFonts w:eastAsia="Times-Roman"/>
                <w:sz w:val="20"/>
                <w:szCs w:val="20"/>
              </w:rPr>
              <w:t>3.1</w:t>
            </w:r>
            <w:r w:rsidR="00457C96">
              <w:rPr>
                <w:rFonts w:eastAsia="Times-Roman"/>
                <w:sz w:val="20"/>
                <w:szCs w:val="20"/>
                <w:lang w:val="en-US"/>
              </w:rPr>
              <w:t>2</w:t>
            </w:r>
            <w:r w:rsidRPr="007421F1">
              <w:rPr>
                <w:rFonts w:eastAsia="Times-Roman"/>
                <w:sz w:val="20"/>
                <w:szCs w:val="20"/>
              </w:rPr>
              <w:t xml:space="preserve">. </w:t>
            </w:r>
            <w:r w:rsidR="00802E03" w:rsidRPr="003544CD">
              <w:rPr>
                <w:sz w:val="20"/>
                <w:szCs w:val="20"/>
              </w:rPr>
              <w:t>Лепак Р</w:t>
            </w:r>
            <w:r w:rsidR="00802E03">
              <w:rPr>
                <w:sz w:val="20"/>
                <w:szCs w:val="20"/>
              </w:rPr>
              <w:t xml:space="preserve">. І. </w:t>
            </w:r>
            <w:r w:rsidR="00802E03" w:rsidRPr="007421F1">
              <w:rPr>
                <w:rFonts w:eastAsia="Times-Roman"/>
                <w:sz w:val="20"/>
                <w:szCs w:val="20"/>
              </w:rPr>
              <w:t>не є незалежним директором (є кандидатом на обрання незалежним членом Наглядової ради Товариства).</w:t>
            </w:r>
          </w:p>
          <w:p w:rsidR="00802E03" w:rsidRPr="00D91D09" w:rsidRDefault="00802E03" w:rsidP="00702BFD">
            <w:pPr>
              <w:jc w:val="both"/>
              <w:rPr>
                <w:rFonts w:eastAsia="Times-Roman"/>
                <w:sz w:val="20"/>
                <w:szCs w:val="20"/>
              </w:rPr>
            </w:pPr>
            <w:r>
              <w:rPr>
                <w:rFonts w:eastAsia="Times-Roman"/>
                <w:sz w:val="20"/>
                <w:szCs w:val="20"/>
              </w:rPr>
              <w:t>3.1</w:t>
            </w:r>
            <w:r w:rsidR="00457C96">
              <w:rPr>
                <w:rFonts w:eastAsia="Times-Roman"/>
                <w:sz w:val="20"/>
                <w:szCs w:val="20"/>
                <w:lang w:val="en-US"/>
              </w:rPr>
              <w:t>3</w:t>
            </w:r>
            <w:r>
              <w:rPr>
                <w:rFonts w:eastAsia="Times-Roman"/>
                <w:sz w:val="20"/>
                <w:szCs w:val="20"/>
              </w:rPr>
              <w:t xml:space="preserve">. </w:t>
            </w:r>
            <w:r w:rsidRPr="007421F1">
              <w:rPr>
                <w:rFonts w:eastAsia="Times-Roman"/>
                <w:sz w:val="20"/>
                <w:szCs w:val="20"/>
              </w:rPr>
              <w:t xml:space="preserve">Письмова заява  </w:t>
            </w:r>
            <w:r w:rsidRPr="003544CD">
              <w:rPr>
                <w:sz w:val="20"/>
                <w:szCs w:val="20"/>
              </w:rPr>
              <w:t>Лепак</w:t>
            </w:r>
            <w:r>
              <w:rPr>
                <w:sz w:val="20"/>
                <w:szCs w:val="20"/>
              </w:rPr>
              <w:t>а</w:t>
            </w:r>
            <w:r w:rsidRPr="003544CD">
              <w:rPr>
                <w:sz w:val="20"/>
                <w:szCs w:val="20"/>
              </w:rPr>
              <w:t xml:space="preserve"> Р</w:t>
            </w:r>
            <w:r>
              <w:rPr>
                <w:sz w:val="20"/>
                <w:szCs w:val="20"/>
              </w:rPr>
              <w:t xml:space="preserve">. І. </w:t>
            </w:r>
            <w:r w:rsidRPr="007421F1">
              <w:rPr>
                <w:rFonts w:eastAsia="Times-Roman"/>
                <w:sz w:val="20"/>
                <w:szCs w:val="20"/>
              </w:rPr>
              <w:t>про згоду на обрання незалежним членом Наглядової ради Товариства є в наявності та містить інформацію наведену вище.</w:t>
            </w:r>
          </w:p>
          <w:p w:rsidR="0065257D" w:rsidRPr="00280E50" w:rsidRDefault="0065257D" w:rsidP="00702BFD">
            <w:pPr>
              <w:jc w:val="both"/>
              <w:rPr>
                <w:rFonts w:eastAsia="Times-Roman"/>
                <w:b/>
                <w:sz w:val="16"/>
                <w:szCs w:val="16"/>
              </w:rPr>
            </w:pPr>
          </w:p>
          <w:p w:rsidR="00457C96" w:rsidRPr="00280E50" w:rsidRDefault="00457C96" w:rsidP="00702BFD">
            <w:pPr>
              <w:jc w:val="both"/>
              <w:rPr>
                <w:rFonts w:eastAsia="Times-Roman"/>
                <w:b/>
                <w:sz w:val="16"/>
                <w:szCs w:val="16"/>
              </w:rPr>
            </w:pPr>
          </w:p>
          <w:p w:rsidR="00702BFD" w:rsidRPr="00D91D09" w:rsidRDefault="00702BFD" w:rsidP="00702BFD">
            <w:pPr>
              <w:jc w:val="both"/>
              <w:rPr>
                <w:rFonts w:eastAsia="Times-Roman"/>
                <w:sz w:val="20"/>
                <w:szCs w:val="20"/>
                <w:highlight w:val="yellow"/>
              </w:rPr>
            </w:pPr>
            <w:r w:rsidRPr="007421F1">
              <w:rPr>
                <w:rFonts w:eastAsia="Times-Roman"/>
                <w:b/>
                <w:sz w:val="20"/>
                <w:szCs w:val="20"/>
              </w:rPr>
              <w:t xml:space="preserve">4.1. </w:t>
            </w:r>
            <w:r w:rsidR="00915B3C" w:rsidRPr="00915B3C">
              <w:rPr>
                <w:b/>
                <w:sz w:val="20"/>
                <w:szCs w:val="20"/>
              </w:rPr>
              <w:t>Матієву Яну Сергіївну</w:t>
            </w:r>
            <w:r w:rsidRPr="00915B3C">
              <w:rPr>
                <w:rFonts w:eastAsia="Times-Roman"/>
                <w:b/>
                <w:sz w:val="20"/>
                <w:szCs w:val="20"/>
              </w:rPr>
              <w:t xml:space="preserve"> </w:t>
            </w:r>
            <w:r w:rsidRPr="00915B3C">
              <w:rPr>
                <w:rFonts w:eastAsia="Times-Roman"/>
                <w:sz w:val="20"/>
                <w:szCs w:val="20"/>
              </w:rPr>
              <w:t>–</w:t>
            </w:r>
            <w:r w:rsidRPr="007421F1">
              <w:rPr>
                <w:rFonts w:eastAsia="Times-Roman"/>
                <w:sz w:val="20"/>
                <w:szCs w:val="20"/>
              </w:rPr>
              <w:t xml:space="preserve"> представника акціонера Товариства, юридичної особи –</w:t>
            </w:r>
            <w:r w:rsidR="0065257D">
              <w:rPr>
                <w:rFonts w:eastAsia="Times-Roman"/>
                <w:sz w:val="20"/>
                <w:szCs w:val="20"/>
              </w:rPr>
              <w:t xml:space="preserve"> Фонду державного майна України.</w:t>
            </w:r>
          </w:p>
          <w:p w:rsidR="00702BFD" w:rsidRPr="00915B3C" w:rsidRDefault="00702BFD" w:rsidP="00915B3C">
            <w:pPr>
              <w:pStyle w:val="Default"/>
              <w:jc w:val="both"/>
              <w:rPr>
                <w:sz w:val="20"/>
                <w:szCs w:val="20"/>
                <w:lang w:val="uk-UA"/>
              </w:rPr>
            </w:pPr>
            <w:r w:rsidRPr="007421F1">
              <w:rPr>
                <w:rFonts w:eastAsia="Times-Roman"/>
                <w:sz w:val="20"/>
                <w:szCs w:val="20"/>
              </w:rPr>
              <w:t xml:space="preserve">4.2. Рік народження – </w:t>
            </w:r>
            <w:r w:rsidR="00915B3C" w:rsidRPr="0004681A">
              <w:rPr>
                <w:sz w:val="20"/>
                <w:szCs w:val="20"/>
                <w:lang w:val="uk-UA"/>
              </w:rPr>
              <w:t>1974</w:t>
            </w:r>
            <w:r w:rsidR="00915B3C">
              <w:rPr>
                <w:sz w:val="20"/>
                <w:szCs w:val="20"/>
                <w:lang w:val="uk-UA"/>
              </w:rPr>
              <w:t>.</w:t>
            </w:r>
          </w:p>
          <w:p w:rsidR="00702BFD" w:rsidRPr="007421F1" w:rsidRDefault="00702BFD" w:rsidP="00702BFD">
            <w:pPr>
              <w:jc w:val="both"/>
              <w:rPr>
                <w:rFonts w:eastAsia="Times-Roman"/>
                <w:sz w:val="20"/>
                <w:szCs w:val="20"/>
              </w:rPr>
            </w:pPr>
            <w:r w:rsidRPr="007421F1">
              <w:rPr>
                <w:rFonts w:eastAsia="Times-Roman"/>
                <w:sz w:val="20"/>
                <w:szCs w:val="20"/>
              </w:rPr>
              <w:t xml:space="preserve">4.3. </w:t>
            </w:r>
            <w:r w:rsidR="00856AC0" w:rsidRPr="007421F1">
              <w:rPr>
                <w:rFonts w:eastAsia="Times-Roman"/>
                <w:sz w:val="20"/>
                <w:szCs w:val="20"/>
              </w:rPr>
              <w:t>Пропозиція внесена акціонером – Фондом державного майна України, якому належить 1 738 665 246</w:t>
            </w:r>
            <w:r w:rsidR="00856AC0" w:rsidRPr="007421F1">
              <w:rPr>
                <w:sz w:val="28"/>
                <w:szCs w:val="28"/>
              </w:rPr>
              <w:t xml:space="preserve"> </w:t>
            </w:r>
            <w:r w:rsidR="00856AC0" w:rsidRPr="007421F1">
              <w:rPr>
                <w:rFonts w:eastAsia="Times-Roman"/>
                <w:sz w:val="20"/>
                <w:szCs w:val="20"/>
              </w:rPr>
              <w:t xml:space="preserve">штуки простих іменних акцій Товариства, що становить </w:t>
            </w:r>
            <w:r w:rsidR="00856AC0">
              <w:rPr>
                <w:rFonts w:eastAsia="Times-Roman"/>
                <w:sz w:val="20"/>
                <w:szCs w:val="20"/>
              </w:rPr>
              <w:t>99</w:t>
            </w:r>
            <w:r w:rsidR="00856AC0" w:rsidRPr="002B1421">
              <w:rPr>
                <w:rFonts w:eastAsia="Times-Roman"/>
                <w:sz w:val="20"/>
                <w:szCs w:val="20"/>
              </w:rPr>
              <w:t>,</w:t>
            </w:r>
            <w:r w:rsidR="00856AC0">
              <w:rPr>
                <w:rFonts w:eastAsia="Times-Roman"/>
                <w:sz w:val="20"/>
                <w:szCs w:val="20"/>
              </w:rPr>
              <w:t>9952</w:t>
            </w:r>
            <w:r w:rsidR="00856AC0" w:rsidRPr="002B1421">
              <w:rPr>
                <w:rFonts w:eastAsia="Times-Roman"/>
                <w:sz w:val="20"/>
                <w:szCs w:val="20"/>
              </w:rPr>
              <w:t xml:space="preserve"> </w:t>
            </w:r>
            <w:r w:rsidR="00856AC0" w:rsidRPr="007421F1">
              <w:rPr>
                <w:rFonts w:eastAsia="Times-Roman"/>
                <w:sz w:val="20"/>
                <w:szCs w:val="20"/>
              </w:rPr>
              <w:t xml:space="preserve">% його статутного </w:t>
            </w:r>
            <w:r w:rsidR="00856AC0" w:rsidRPr="00856AC0">
              <w:rPr>
                <w:rFonts w:eastAsia="Times-Roman"/>
                <w:sz w:val="20"/>
                <w:szCs w:val="20"/>
              </w:rPr>
              <w:t>капіталу</w:t>
            </w:r>
            <w:r w:rsidRPr="007421F1">
              <w:rPr>
                <w:rFonts w:eastAsia="Times-Roman"/>
                <w:sz w:val="20"/>
                <w:szCs w:val="20"/>
              </w:rPr>
              <w:t xml:space="preserve">. </w:t>
            </w:r>
          </w:p>
          <w:p w:rsidR="00702BFD" w:rsidRPr="007421F1" w:rsidRDefault="00702BFD" w:rsidP="00702BFD">
            <w:pPr>
              <w:jc w:val="both"/>
              <w:rPr>
                <w:rFonts w:eastAsia="Times-Roman"/>
                <w:sz w:val="20"/>
                <w:szCs w:val="20"/>
              </w:rPr>
            </w:pPr>
            <w:r w:rsidRPr="007421F1">
              <w:rPr>
                <w:rFonts w:eastAsia="Times-Roman"/>
                <w:sz w:val="20"/>
                <w:szCs w:val="20"/>
              </w:rPr>
              <w:t>4.4. Акціями Товариства не володіє.</w:t>
            </w:r>
          </w:p>
          <w:p w:rsidR="00915B3C" w:rsidRPr="0004681A" w:rsidRDefault="00702BFD" w:rsidP="00915B3C">
            <w:pPr>
              <w:pStyle w:val="Default"/>
              <w:jc w:val="both"/>
              <w:rPr>
                <w:sz w:val="20"/>
                <w:szCs w:val="20"/>
                <w:lang w:val="uk-UA"/>
              </w:rPr>
            </w:pPr>
            <w:r w:rsidRPr="00856AC0">
              <w:rPr>
                <w:rFonts w:eastAsia="Times-Roman"/>
                <w:sz w:val="20"/>
                <w:szCs w:val="20"/>
              </w:rPr>
              <w:t xml:space="preserve">4.5. </w:t>
            </w:r>
            <w:r w:rsidR="00856AC0" w:rsidRPr="00856AC0">
              <w:rPr>
                <w:rFonts w:eastAsia="Times-Roman"/>
                <w:sz w:val="20"/>
                <w:szCs w:val="20"/>
              </w:rPr>
              <w:t>Освіта в</w:t>
            </w:r>
            <w:r w:rsidRPr="00856AC0">
              <w:rPr>
                <w:rFonts w:eastAsia="Times-Roman"/>
                <w:sz w:val="20"/>
                <w:szCs w:val="20"/>
              </w:rPr>
              <w:t xml:space="preserve">ища. </w:t>
            </w:r>
            <w:r w:rsidR="00915B3C" w:rsidRPr="0004681A">
              <w:rPr>
                <w:sz w:val="20"/>
                <w:szCs w:val="20"/>
                <w:lang w:val="uk-UA"/>
              </w:rPr>
              <w:t xml:space="preserve">У 1999 році закінчила Запорізький державний університет за спеціальністю «Правознавство», кваліфікація «юрист». </w:t>
            </w:r>
          </w:p>
          <w:p w:rsidR="00702BFD" w:rsidRPr="00D91D09" w:rsidRDefault="00915B3C" w:rsidP="00915B3C">
            <w:pPr>
              <w:jc w:val="both"/>
              <w:rPr>
                <w:rFonts w:eastAsia="Times-Roman"/>
                <w:sz w:val="20"/>
                <w:szCs w:val="20"/>
                <w:highlight w:val="yellow"/>
              </w:rPr>
            </w:pPr>
            <w:r w:rsidRPr="0004681A">
              <w:rPr>
                <w:sz w:val="20"/>
                <w:szCs w:val="20"/>
              </w:rPr>
              <w:t>У 2008 році закінчила Дніпропетровський регіональний інститут державного управління при Президентові України за спеціальністю «Державне управління», кваліфікація «магістр державного управління».</w:t>
            </w:r>
            <w:bookmarkStart w:id="0" w:name="_GoBack"/>
            <w:bookmarkEnd w:id="0"/>
          </w:p>
          <w:p w:rsidR="00702BFD" w:rsidRPr="00D91D09" w:rsidRDefault="00702BFD" w:rsidP="00702BFD">
            <w:pPr>
              <w:jc w:val="both"/>
              <w:rPr>
                <w:rFonts w:eastAsia="Times-Roman"/>
                <w:sz w:val="20"/>
                <w:szCs w:val="20"/>
                <w:highlight w:val="yellow"/>
              </w:rPr>
            </w:pPr>
            <w:r w:rsidRPr="00856AC0">
              <w:rPr>
                <w:rFonts w:eastAsia="Times-Roman"/>
                <w:sz w:val="20"/>
                <w:szCs w:val="20"/>
              </w:rPr>
              <w:t xml:space="preserve">4.6. Місце роботи – </w:t>
            </w:r>
            <w:r w:rsidR="00915B3C" w:rsidRPr="0004681A">
              <w:rPr>
                <w:sz w:val="20"/>
                <w:szCs w:val="20"/>
              </w:rPr>
              <w:t>Тимчасово не працює</w:t>
            </w:r>
            <w:r w:rsidR="00915B3C">
              <w:rPr>
                <w:sz w:val="20"/>
                <w:szCs w:val="20"/>
              </w:rPr>
              <w:t>.</w:t>
            </w:r>
          </w:p>
          <w:p w:rsidR="00702BFD" w:rsidRPr="00856AC0" w:rsidRDefault="00702BFD" w:rsidP="00702BFD">
            <w:pPr>
              <w:jc w:val="both"/>
              <w:rPr>
                <w:rFonts w:eastAsia="Times-Roman"/>
                <w:sz w:val="20"/>
                <w:szCs w:val="20"/>
              </w:rPr>
            </w:pPr>
            <w:r w:rsidRPr="00856AC0">
              <w:rPr>
                <w:rFonts w:eastAsia="Times-Roman"/>
                <w:sz w:val="20"/>
                <w:szCs w:val="20"/>
              </w:rPr>
              <w:t xml:space="preserve">4.7. Інформація про стаж роботи протягом останніх п’яти років: </w:t>
            </w:r>
          </w:p>
          <w:p w:rsidR="00915B3C" w:rsidRPr="0004681A" w:rsidRDefault="00915B3C" w:rsidP="00915B3C">
            <w:pPr>
              <w:pStyle w:val="Defaul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  <w:r w:rsidRPr="0004681A">
              <w:rPr>
                <w:sz w:val="20"/>
                <w:szCs w:val="20"/>
                <w:lang w:val="uk-UA"/>
              </w:rPr>
              <w:t xml:space="preserve"> 01.02.2012 по 01.01.2020 </w:t>
            </w:r>
            <w:r>
              <w:rPr>
                <w:sz w:val="20"/>
                <w:szCs w:val="20"/>
                <w:lang w:val="uk-UA"/>
              </w:rPr>
              <w:t>–</w:t>
            </w:r>
            <w:r w:rsidRPr="0004681A">
              <w:rPr>
                <w:sz w:val="20"/>
                <w:szCs w:val="20"/>
                <w:lang w:val="uk-UA"/>
              </w:rPr>
              <w:t xml:space="preserve"> член Адвокатського об'єднання «Запорізька обласна колегія адвокатів»;</w:t>
            </w:r>
          </w:p>
          <w:p w:rsidR="00915B3C" w:rsidRPr="0004681A" w:rsidRDefault="00915B3C" w:rsidP="00915B3C">
            <w:pPr>
              <w:pStyle w:val="Default"/>
              <w:jc w:val="both"/>
              <w:rPr>
                <w:sz w:val="20"/>
                <w:szCs w:val="20"/>
                <w:lang w:val="uk-UA"/>
              </w:rPr>
            </w:pPr>
            <w:r w:rsidRPr="0004681A">
              <w:rPr>
                <w:sz w:val="20"/>
                <w:szCs w:val="20"/>
                <w:lang w:val="uk-UA"/>
              </w:rPr>
              <w:t xml:space="preserve">з 24.02.2020 по 12.05.2021 </w:t>
            </w:r>
            <w:r>
              <w:rPr>
                <w:sz w:val="20"/>
                <w:szCs w:val="20"/>
                <w:lang w:val="uk-UA"/>
              </w:rPr>
              <w:t>–</w:t>
            </w:r>
            <w:r w:rsidRPr="0004681A">
              <w:rPr>
                <w:sz w:val="20"/>
                <w:szCs w:val="20"/>
                <w:lang w:val="uk-UA"/>
              </w:rPr>
              <w:t xml:space="preserve"> заступник начальника Регіонального відділення Фонду державного майна України по м. Києву;</w:t>
            </w:r>
          </w:p>
          <w:p w:rsidR="00915B3C" w:rsidRPr="0004681A" w:rsidRDefault="00915B3C" w:rsidP="00915B3C">
            <w:pPr>
              <w:pStyle w:val="Default"/>
              <w:jc w:val="both"/>
              <w:rPr>
                <w:sz w:val="20"/>
                <w:szCs w:val="20"/>
                <w:lang w:val="uk-UA"/>
              </w:rPr>
            </w:pPr>
            <w:r w:rsidRPr="0004681A">
              <w:rPr>
                <w:sz w:val="20"/>
                <w:szCs w:val="20"/>
                <w:lang w:val="uk-UA"/>
              </w:rPr>
              <w:t xml:space="preserve">з 13.05.2021 по 01.02.2022 </w:t>
            </w:r>
            <w:r>
              <w:rPr>
                <w:sz w:val="20"/>
                <w:szCs w:val="20"/>
                <w:lang w:val="uk-UA"/>
              </w:rPr>
              <w:t>–</w:t>
            </w:r>
            <w:r w:rsidRPr="0004681A">
              <w:rPr>
                <w:sz w:val="20"/>
                <w:szCs w:val="20"/>
                <w:lang w:val="uk-UA"/>
              </w:rPr>
              <w:t xml:space="preserve"> начальник Регіонального відділення Фонду державного майна України по м.</w:t>
            </w:r>
            <w:r w:rsidRPr="0004681A">
              <w:rPr>
                <w:lang w:val="uk-UA"/>
              </w:rPr>
              <w:t> </w:t>
            </w:r>
            <w:r w:rsidRPr="0004681A">
              <w:rPr>
                <w:sz w:val="20"/>
                <w:szCs w:val="20"/>
                <w:lang w:val="uk-UA"/>
              </w:rPr>
              <w:t xml:space="preserve">Києву; </w:t>
            </w:r>
          </w:p>
          <w:p w:rsidR="00915B3C" w:rsidRDefault="00915B3C" w:rsidP="00915B3C">
            <w:pPr>
              <w:jc w:val="both"/>
              <w:rPr>
                <w:sz w:val="20"/>
                <w:szCs w:val="20"/>
              </w:rPr>
            </w:pPr>
            <w:r w:rsidRPr="0004681A">
              <w:rPr>
                <w:sz w:val="20"/>
                <w:szCs w:val="20"/>
              </w:rPr>
              <w:t>з 02.02.2022 по 22.03.2023 - заступник Голови Фонду державного майна України.</w:t>
            </w:r>
          </w:p>
          <w:p w:rsidR="00702BFD" w:rsidRPr="00856AC0" w:rsidRDefault="00702BFD" w:rsidP="00915B3C">
            <w:pPr>
              <w:jc w:val="both"/>
              <w:rPr>
                <w:rFonts w:eastAsia="Times-Roman"/>
                <w:sz w:val="20"/>
                <w:szCs w:val="20"/>
              </w:rPr>
            </w:pPr>
            <w:r w:rsidRPr="00856AC0">
              <w:rPr>
                <w:rFonts w:eastAsia="Times-Roman"/>
                <w:sz w:val="20"/>
                <w:szCs w:val="20"/>
              </w:rPr>
              <w:t>4.8. Відсутня непогашена (незнята) судимість.</w:t>
            </w:r>
          </w:p>
          <w:p w:rsidR="00702BFD" w:rsidRPr="00856AC0" w:rsidRDefault="00702BFD" w:rsidP="00702BFD">
            <w:pPr>
              <w:jc w:val="both"/>
              <w:rPr>
                <w:rFonts w:eastAsia="Times-Roman"/>
                <w:sz w:val="20"/>
                <w:szCs w:val="20"/>
              </w:rPr>
            </w:pPr>
            <w:r w:rsidRPr="00856AC0">
              <w:rPr>
                <w:rFonts w:eastAsia="Times-Roman"/>
                <w:sz w:val="20"/>
                <w:szCs w:val="20"/>
              </w:rPr>
              <w:t>4.9. Відсутня заборона обіймати певні посади та/або займатись певною діяльністю.</w:t>
            </w:r>
          </w:p>
          <w:p w:rsidR="00702BFD" w:rsidRPr="00856AC0" w:rsidRDefault="00702BFD" w:rsidP="00702BFD">
            <w:pPr>
              <w:jc w:val="both"/>
              <w:rPr>
                <w:rFonts w:eastAsia="Times-Roman"/>
                <w:sz w:val="20"/>
                <w:szCs w:val="20"/>
              </w:rPr>
            </w:pPr>
            <w:r w:rsidRPr="00856AC0">
              <w:rPr>
                <w:rFonts w:eastAsia="Times-Roman"/>
                <w:sz w:val="20"/>
                <w:szCs w:val="20"/>
              </w:rPr>
              <w:t>4.10. Не є афілійованою особою Товариства.</w:t>
            </w:r>
          </w:p>
          <w:p w:rsidR="00702BFD" w:rsidRPr="00856AC0" w:rsidRDefault="00702BFD" w:rsidP="00702BFD">
            <w:pPr>
              <w:jc w:val="both"/>
              <w:rPr>
                <w:rFonts w:eastAsia="Times-Roman"/>
                <w:sz w:val="20"/>
                <w:szCs w:val="20"/>
              </w:rPr>
            </w:pPr>
            <w:r w:rsidRPr="00856AC0">
              <w:rPr>
                <w:rFonts w:eastAsia="Times-Roman"/>
                <w:sz w:val="20"/>
                <w:szCs w:val="20"/>
              </w:rPr>
              <w:t xml:space="preserve">4.11. Акціонерів Товариства - власників 5 і більше відсотків простих акцій та посадових осіб Товариства, які є афілійованими особами </w:t>
            </w:r>
            <w:r w:rsidR="00915B3C" w:rsidRPr="0004681A">
              <w:rPr>
                <w:sz w:val="20"/>
                <w:szCs w:val="20"/>
              </w:rPr>
              <w:t>Матієв</w:t>
            </w:r>
            <w:r w:rsidR="00915B3C">
              <w:rPr>
                <w:sz w:val="20"/>
                <w:szCs w:val="20"/>
              </w:rPr>
              <w:t>ої</w:t>
            </w:r>
            <w:r w:rsidR="00915B3C" w:rsidRPr="0004681A">
              <w:rPr>
                <w:sz w:val="20"/>
                <w:szCs w:val="20"/>
              </w:rPr>
              <w:t xml:space="preserve"> Я. </w:t>
            </w:r>
            <w:r w:rsidR="00915B3C" w:rsidRPr="00915B3C">
              <w:rPr>
                <w:sz w:val="20"/>
                <w:szCs w:val="20"/>
              </w:rPr>
              <w:t>С.</w:t>
            </w:r>
            <w:r w:rsidRPr="00915B3C">
              <w:rPr>
                <w:rFonts w:eastAsia="Times-Roman"/>
                <w:sz w:val="20"/>
                <w:szCs w:val="20"/>
              </w:rPr>
              <w:t>, немає</w:t>
            </w:r>
            <w:r w:rsidRPr="00856AC0">
              <w:rPr>
                <w:rFonts w:eastAsia="Times-Roman"/>
                <w:sz w:val="20"/>
                <w:szCs w:val="20"/>
              </w:rPr>
              <w:t>.</w:t>
            </w:r>
          </w:p>
          <w:p w:rsidR="00702BFD" w:rsidRDefault="00702BFD" w:rsidP="00702BFD">
            <w:pPr>
              <w:jc w:val="both"/>
              <w:rPr>
                <w:rFonts w:eastAsia="Times-Roman"/>
                <w:sz w:val="20"/>
                <w:szCs w:val="20"/>
              </w:rPr>
            </w:pPr>
            <w:r w:rsidRPr="00856AC0">
              <w:rPr>
                <w:rFonts w:eastAsia="Times-Roman"/>
                <w:sz w:val="20"/>
                <w:szCs w:val="20"/>
              </w:rPr>
              <w:t>4.1</w:t>
            </w:r>
            <w:r w:rsidR="00457C96">
              <w:rPr>
                <w:rFonts w:eastAsia="Times-Roman"/>
                <w:sz w:val="20"/>
                <w:szCs w:val="20"/>
                <w:lang w:val="en-US"/>
              </w:rPr>
              <w:t>2</w:t>
            </w:r>
            <w:r w:rsidRPr="00856AC0">
              <w:rPr>
                <w:rFonts w:eastAsia="Times-Roman"/>
                <w:sz w:val="20"/>
                <w:szCs w:val="20"/>
              </w:rPr>
              <w:t xml:space="preserve">. </w:t>
            </w:r>
            <w:r w:rsidR="00802E03" w:rsidRPr="0004681A">
              <w:rPr>
                <w:sz w:val="20"/>
                <w:szCs w:val="20"/>
              </w:rPr>
              <w:t>Матієва Я. С.</w:t>
            </w:r>
            <w:r w:rsidR="00802E03">
              <w:rPr>
                <w:sz w:val="20"/>
                <w:szCs w:val="20"/>
              </w:rPr>
              <w:t xml:space="preserve"> </w:t>
            </w:r>
            <w:r w:rsidR="00802E03" w:rsidRPr="00856AC0">
              <w:rPr>
                <w:rFonts w:eastAsia="Times-Roman"/>
                <w:sz w:val="20"/>
                <w:szCs w:val="20"/>
              </w:rPr>
              <w:t xml:space="preserve">є представником акціонера Товариства – юридичної особи - Фонду державного майна України, якому належить </w:t>
            </w:r>
            <w:r w:rsidR="00802E03" w:rsidRPr="007421F1">
              <w:rPr>
                <w:rFonts w:eastAsia="Times-Roman"/>
                <w:sz w:val="20"/>
                <w:szCs w:val="20"/>
              </w:rPr>
              <w:t>1 738 665</w:t>
            </w:r>
            <w:r w:rsidR="00802E03">
              <w:rPr>
                <w:rFonts w:eastAsia="Times-Roman"/>
                <w:sz w:val="20"/>
                <w:szCs w:val="20"/>
              </w:rPr>
              <w:t> </w:t>
            </w:r>
            <w:r w:rsidR="00802E03" w:rsidRPr="007421F1">
              <w:rPr>
                <w:rFonts w:eastAsia="Times-Roman"/>
                <w:sz w:val="20"/>
                <w:szCs w:val="20"/>
              </w:rPr>
              <w:t>246</w:t>
            </w:r>
            <w:r w:rsidR="00802E03" w:rsidRPr="007421F1">
              <w:rPr>
                <w:sz w:val="28"/>
                <w:szCs w:val="28"/>
              </w:rPr>
              <w:t xml:space="preserve"> </w:t>
            </w:r>
            <w:r w:rsidR="00802E03" w:rsidRPr="00856AC0">
              <w:rPr>
                <w:rFonts w:eastAsia="Times-Roman"/>
                <w:sz w:val="20"/>
                <w:szCs w:val="20"/>
              </w:rPr>
              <w:t>штук простих іменних акцій Товариства, що становить 99,9952 %  його статутного капіталу.</w:t>
            </w:r>
          </w:p>
          <w:p w:rsidR="00802E03" w:rsidRDefault="00802E03" w:rsidP="00702BFD">
            <w:pPr>
              <w:jc w:val="both"/>
              <w:rPr>
                <w:rFonts w:eastAsia="Times-Roman"/>
                <w:sz w:val="20"/>
                <w:szCs w:val="20"/>
              </w:rPr>
            </w:pPr>
            <w:r>
              <w:rPr>
                <w:rFonts w:eastAsia="Times-Roman"/>
                <w:sz w:val="20"/>
                <w:szCs w:val="20"/>
              </w:rPr>
              <w:t>4.1</w:t>
            </w:r>
            <w:r w:rsidR="00457C96">
              <w:rPr>
                <w:rFonts w:eastAsia="Times-Roman"/>
                <w:sz w:val="20"/>
                <w:szCs w:val="20"/>
                <w:lang w:val="en-US"/>
              </w:rPr>
              <w:t>3</w:t>
            </w:r>
            <w:r>
              <w:rPr>
                <w:rFonts w:eastAsia="Times-Roman"/>
                <w:sz w:val="20"/>
                <w:szCs w:val="20"/>
              </w:rPr>
              <w:t xml:space="preserve">. </w:t>
            </w:r>
            <w:r w:rsidRPr="00856AC0">
              <w:rPr>
                <w:rFonts w:eastAsia="Times-Roman"/>
                <w:sz w:val="20"/>
                <w:szCs w:val="20"/>
              </w:rPr>
              <w:t xml:space="preserve">Письмова заява  </w:t>
            </w:r>
            <w:r w:rsidRPr="0004681A">
              <w:rPr>
                <w:sz w:val="20"/>
                <w:szCs w:val="20"/>
              </w:rPr>
              <w:t>Матієв</w:t>
            </w:r>
            <w:r>
              <w:rPr>
                <w:sz w:val="20"/>
                <w:szCs w:val="20"/>
              </w:rPr>
              <w:t>ої</w:t>
            </w:r>
            <w:r w:rsidRPr="0004681A">
              <w:rPr>
                <w:sz w:val="20"/>
                <w:szCs w:val="20"/>
              </w:rPr>
              <w:t xml:space="preserve"> Я. С.</w:t>
            </w:r>
            <w:r>
              <w:rPr>
                <w:sz w:val="20"/>
                <w:szCs w:val="20"/>
              </w:rPr>
              <w:t xml:space="preserve"> </w:t>
            </w:r>
            <w:r w:rsidRPr="00856AC0">
              <w:rPr>
                <w:rFonts w:eastAsia="Times-Roman"/>
                <w:sz w:val="20"/>
                <w:szCs w:val="20"/>
              </w:rPr>
              <w:t>про згоду представляти у складі Наглядової ради інтереси акціонера Товариства – Фонду державного майна України є в наявності та містить інформацію наведену вище.</w:t>
            </w:r>
          </w:p>
          <w:p w:rsidR="0065257D" w:rsidRDefault="0065257D" w:rsidP="00702BFD">
            <w:pPr>
              <w:jc w:val="both"/>
              <w:rPr>
                <w:rFonts w:eastAsia="Times-Roman"/>
                <w:b/>
                <w:sz w:val="20"/>
                <w:szCs w:val="20"/>
              </w:rPr>
            </w:pPr>
          </w:p>
          <w:p w:rsidR="00702BFD" w:rsidRPr="00D91D09" w:rsidRDefault="00702BFD" w:rsidP="00702BFD">
            <w:pPr>
              <w:jc w:val="both"/>
              <w:rPr>
                <w:rFonts w:eastAsia="Times-Roman"/>
                <w:sz w:val="20"/>
                <w:szCs w:val="20"/>
                <w:highlight w:val="yellow"/>
              </w:rPr>
            </w:pPr>
            <w:r w:rsidRPr="00856AC0">
              <w:rPr>
                <w:rFonts w:eastAsia="Times-Roman"/>
                <w:b/>
                <w:sz w:val="20"/>
                <w:szCs w:val="20"/>
              </w:rPr>
              <w:t xml:space="preserve">5.1. </w:t>
            </w:r>
            <w:r w:rsidR="005E31B3" w:rsidRPr="0004681A">
              <w:rPr>
                <w:b/>
                <w:color w:val="000000"/>
                <w:sz w:val="20"/>
                <w:szCs w:val="20"/>
              </w:rPr>
              <w:t>Кириченк</w:t>
            </w:r>
            <w:r w:rsidR="005E31B3" w:rsidRPr="005E31B3">
              <w:rPr>
                <w:b/>
                <w:color w:val="000000"/>
                <w:sz w:val="20"/>
                <w:szCs w:val="20"/>
              </w:rPr>
              <w:t>а</w:t>
            </w:r>
            <w:r w:rsidR="005E31B3" w:rsidRPr="0004681A">
              <w:rPr>
                <w:b/>
                <w:color w:val="000000"/>
                <w:sz w:val="20"/>
                <w:szCs w:val="20"/>
              </w:rPr>
              <w:t xml:space="preserve"> Віктор</w:t>
            </w:r>
            <w:r w:rsidR="005E31B3" w:rsidRPr="005E31B3">
              <w:rPr>
                <w:b/>
                <w:color w:val="000000"/>
                <w:sz w:val="20"/>
                <w:szCs w:val="20"/>
              </w:rPr>
              <w:t>а</w:t>
            </w:r>
            <w:r w:rsidR="005E31B3" w:rsidRPr="0004681A">
              <w:rPr>
                <w:b/>
                <w:color w:val="000000"/>
                <w:sz w:val="20"/>
                <w:szCs w:val="20"/>
              </w:rPr>
              <w:t xml:space="preserve"> Миколайович</w:t>
            </w:r>
            <w:r w:rsidR="005E31B3" w:rsidRPr="005E31B3">
              <w:rPr>
                <w:b/>
                <w:color w:val="000000"/>
                <w:sz w:val="20"/>
                <w:szCs w:val="20"/>
              </w:rPr>
              <w:t>а</w:t>
            </w:r>
            <w:r w:rsidRPr="005E31B3">
              <w:rPr>
                <w:rFonts w:eastAsia="Times-Roman"/>
                <w:sz w:val="20"/>
                <w:szCs w:val="20"/>
              </w:rPr>
              <w:t xml:space="preserve"> </w:t>
            </w:r>
            <w:r w:rsidRPr="00856AC0">
              <w:rPr>
                <w:rFonts w:eastAsia="Times-Roman"/>
                <w:sz w:val="20"/>
                <w:szCs w:val="20"/>
              </w:rPr>
              <w:t>– представника акціонера Товариства, юридичної особи –</w:t>
            </w:r>
            <w:r w:rsidR="0065257D">
              <w:rPr>
                <w:rFonts w:eastAsia="Times-Roman"/>
                <w:sz w:val="20"/>
                <w:szCs w:val="20"/>
              </w:rPr>
              <w:t xml:space="preserve"> Фонду державного майна України.</w:t>
            </w:r>
          </w:p>
          <w:p w:rsidR="00702BFD" w:rsidRPr="00D91D09" w:rsidRDefault="00702BFD" w:rsidP="00702BFD">
            <w:pPr>
              <w:jc w:val="both"/>
              <w:rPr>
                <w:rFonts w:eastAsia="Times-Roman"/>
                <w:sz w:val="20"/>
                <w:szCs w:val="20"/>
                <w:highlight w:val="yellow"/>
              </w:rPr>
            </w:pPr>
            <w:r w:rsidRPr="00856AC0">
              <w:rPr>
                <w:rFonts w:eastAsia="Times-Roman"/>
                <w:sz w:val="20"/>
                <w:szCs w:val="20"/>
              </w:rPr>
              <w:t xml:space="preserve">5.2. Рік народження – </w:t>
            </w:r>
            <w:r w:rsidR="005E31B3" w:rsidRPr="0004681A">
              <w:rPr>
                <w:color w:val="000000"/>
                <w:sz w:val="20"/>
                <w:szCs w:val="20"/>
              </w:rPr>
              <w:t>1989</w:t>
            </w:r>
            <w:r w:rsidRPr="005E31B3">
              <w:rPr>
                <w:rFonts w:eastAsia="Times-Roman"/>
                <w:sz w:val="20"/>
                <w:szCs w:val="20"/>
              </w:rPr>
              <w:t>.</w:t>
            </w:r>
          </w:p>
          <w:p w:rsidR="00702BFD" w:rsidRPr="00D91D09" w:rsidRDefault="00702BFD" w:rsidP="00702BFD">
            <w:pPr>
              <w:jc w:val="both"/>
              <w:rPr>
                <w:rFonts w:eastAsia="Times-Roman"/>
                <w:sz w:val="20"/>
                <w:szCs w:val="20"/>
                <w:highlight w:val="yellow"/>
              </w:rPr>
            </w:pPr>
            <w:r w:rsidRPr="00856AC0">
              <w:rPr>
                <w:rFonts w:eastAsia="Times-Roman"/>
                <w:sz w:val="20"/>
                <w:szCs w:val="20"/>
              </w:rPr>
              <w:t xml:space="preserve">5.3. </w:t>
            </w:r>
            <w:r w:rsidR="00856AC0" w:rsidRPr="00856AC0">
              <w:rPr>
                <w:rFonts w:eastAsia="Times-Roman"/>
                <w:sz w:val="20"/>
                <w:szCs w:val="20"/>
              </w:rPr>
              <w:t>Пропозиція</w:t>
            </w:r>
            <w:r w:rsidR="00856AC0" w:rsidRPr="007421F1">
              <w:rPr>
                <w:rFonts w:eastAsia="Times-Roman"/>
                <w:sz w:val="20"/>
                <w:szCs w:val="20"/>
              </w:rPr>
              <w:t xml:space="preserve"> внесена акціонером – Фондом державного майна України, якому належить 1 738 665 246</w:t>
            </w:r>
            <w:r w:rsidR="00856AC0" w:rsidRPr="007421F1">
              <w:rPr>
                <w:sz w:val="28"/>
                <w:szCs w:val="28"/>
              </w:rPr>
              <w:t xml:space="preserve"> </w:t>
            </w:r>
            <w:r w:rsidR="00856AC0" w:rsidRPr="007421F1">
              <w:rPr>
                <w:rFonts w:eastAsia="Times-Roman"/>
                <w:sz w:val="20"/>
                <w:szCs w:val="20"/>
              </w:rPr>
              <w:t xml:space="preserve">штуки простих іменних акцій Товариства, що становить </w:t>
            </w:r>
            <w:r w:rsidR="00856AC0">
              <w:rPr>
                <w:rFonts w:eastAsia="Times-Roman"/>
                <w:sz w:val="20"/>
                <w:szCs w:val="20"/>
              </w:rPr>
              <w:t>99</w:t>
            </w:r>
            <w:r w:rsidR="00856AC0" w:rsidRPr="002B1421">
              <w:rPr>
                <w:rFonts w:eastAsia="Times-Roman"/>
                <w:sz w:val="20"/>
                <w:szCs w:val="20"/>
              </w:rPr>
              <w:t>,</w:t>
            </w:r>
            <w:r w:rsidR="00856AC0">
              <w:rPr>
                <w:rFonts w:eastAsia="Times-Roman"/>
                <w:sz w:val="20"/>
                <w:szCs w:val="20"/>
              </w:rPr>
              <w:t>9952</w:t>
            </w:r>
            <w:r w:rsidR="00856AC0" w:rsidRPr="002B1421">
              <w:rPr>
                <w:rFonts w:eastAsia="Times-Roman"/>
                <w:sz w:val="20"/>
                <w:szCs w:val="20"/>
              </w:rPr>
              <w:t xml:space="preserve"> </w:t>
            </w:r>
            <w:r w:rsidR="00856AC0" w:rsidRPr="007421F1">
              <w:rPr>
                <w:rFonts w:eastAsia="Times-Roman"/>
                <w:sz w:val="20"/>
                <w:szCs w:val="20"/>
              </w:rPr>
              <w:t xml:space="preserve">% його статутного </w:t>
            </w:r>
            <w:r w:rsidR="00856AC0" w:rsidRPr="00856AC0">
              <w:rPr>
                <w:rFonts w:eastAsia="Times-Roman"/>
                <w:sz w:val="20"/>
                <w:szCs w:val="20"/>
              </w:rPr>
              <w:t>капіталу</w:t>
            </w:r>
            <w:r w:rsidRPr="00856AC0">
              <w:rPr>
                <w:rFonts w:eastAsia="Times-Roman"/>
                <w:sz w:val="20"/>
                <w:szCs w:val="20"/>
              </w:rPr>
              <w:t xml:space="preserve">. </w:t>
            </w:r>
          </w:p>
          <w:p w:rsidR="00702BFD" w:rsidRPr="00856AC0" w:rsidRDefault="00702BFD" w:rsidP="00702BFD">
            <w:pPr>
              <w:jc w:val="both"/>
              <w:rPr>
                <w:rFonts w:eastAsia="Times-Roman"/>
                <w:sz w:val="20"/>
                <w:szCs w:val="20"/>
              </w:rPr>
            </w:pPr>
            <w:r w:rsidRPr="00856AC0">
              <w:rPr>
                <w:rFonts w:eastAsia="Times-Roman"/>
                <w:sz w:val="20"/>
                <w:szCs w:val="20"/>
              </w:rPr>
              <w:t>5.4. Акціями Товариства не володіє.</w:t>
            </w:r>
          </w:p>
          <w:p w:rsidR="00702BFD" w:rsidRPr="00D91D09" w:rsidRDefault="00702BFD" w:rsidP="00702BFD">
            <w:pPr>
              <w:jc w:val="both"/>
              <w:rPr>
                <w:rFonts w:eastAsia="Times-Roman"/>
                <w:sz w:val="20"/>
                <w:szCs w:val="20"/>
                <w:highlight w:val="yellow"/>
              </w:rPr>
            </w:pPr>
            <w:r w:rsidRPr="00856AC0">
              <w:rPr>
                <w:rFonts w:eastAsia="Times-Roman"/>
                <w:sz w:val="20"/>
                <w:szCs w:val="20"/>
              </w:rPr>
              <w:t xml:space="preserve">5.5. Освіта вища. </w:t>
            </w:r>
            <w:r w:rsidR="005E31B3" w:rsidRPr="0004681A">
              <w:rPr>
                <w:color w:val="000000"/>
                <w:sz w:val="20"/>
                <w:szCs w:val="20"/>
              </w:rPr>
              <w:t>У 2011 році закінчив Київський національний університет ім. Т. Г. Шевченка за спеціальністю «Менеджмент», кваліфікація «Магістр».</w:t>
            </w:r>
          </w:p>
          <w:p w:rsidR="00702BFD" w:rsidRPr="00D91D09" w:rsidRDefault="00702BFD" w:rsidP="00702BFD">
            <w:pPr>
              <w:jc w:val="both"/>
              <w:rPr>
                <w:rFonts w:eastAsia="Times-Roman"/>
                <w:sz w:val="20"/>
                <w:szCs w:val="20"/>
                <w:highlight w:val="yellow"/>
              </w:rPr>
            </w:pPr>
            <w:r w:rsidRPr="00856AC0">
              <w:rPr>
                <w:rFonts w:eastAsia="Times-Roman"/>
                <w:sz w:val="20"/>
                <w:szCs w:val="20"/>
              </w:rPr>
              <w:t xml:space="preserve">5.6. Місце роботи – </w:t>
            </w:r>
            <w:r w:rsidR="005E31B3" w:rsidRPr="0004681A">
              <w:rPr>
                <w:color w:val="000000"/>
                <w:sz w:val="20"/>
                <w:szCs w:val="20"/>
              </w:rPr>
              <w:t>Фонд державного майна Україна</w:t>
            </w:r>
            <w:r w:rsidRPr="005E31B3">
              <w:rPr>
                <w:rFonts w:eastAsia="Times-Roman"/>
                <w:sz w:val="20"/>
                <w:szCs w:val="20"/>
              </w:rPr>
              <w:t>.</w:t>
            </w:r>
          </w:p>
          <w:p w:rsidR="00702BFD" w:rsidRPr="00856AC0" w:rsidRDefault="00702BFD" w:rsidP="00702BFD">
            <w:pPr>
              <w:jc w:val="both"/>
              <w:rPr>
                <w:rFonts w:eastAsia="Times-Roman"/>
                <w:sz w:val="20"/>
                <w:szCs w:val="20"/>
              </w:rPr>
            </w:pPr>
            <w:r w:rsidRPr="00856AC0">
              <w:rPr>
                <w:rFonts w:eastAsia="Times-Roman"/>
                <w:sz w:val="20"/>
                <w:szCs w:val="20"/>
              </w:rPr>
              <w:t xml:space="preserve">5.7. Інформація про стаж роботи протягом останніх п’яти років: </w:t>
            </w:r>
          </w:p>
          <w:p w:rsidR="005E31B3" w:rsidRPr="0004681A" w:rsidRDefault="005E31B3" w:rsidP="005E31B3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04681A">
              <w:rPr>
                <w:color w:val="000000"/>
                <w:sz w:val="20"/>
                <w:szCs w:val="20"/>
              </w:rPr>
              <w:t>з 11.2020 до сьогодні</w:t>
            </w:r>
            <w:r w:rsidRPr="00874E42">
              <w:rPr>
                <w:color w:val="000000"/>
                <w:sz w:val="20"/>
                <w:szCs w:val="20"/>
              </w:rPr>
              <w:t xml:space="preserve"> - </w:t>
            </w:r>
            <w:r w:rsidRPr="0004681A">
              <w:rPr>
                <w:color w:val="000000"/>
                <w:sz w:val="20"/>
                <w:szCs w:val="20"/>
              </w:rPr>
              <w:t>Фонд державного майна України</w:t>
            </w:r>
            <w:r w:rsidRPr="00874E42">
              <w:rPr>
                <w:color w:val="000000"/>
                <w:sz w:val="20"/>
                <w:szCs w:val="20"/>
              </w:rPr>
              <w:t>, н</w:t>
            </w:r>
            <w:r w:rsidRPr="0004681A">
              <w:rPr>
                <w:color w:val="000000"/>
                <w:sz w:val="20"/>
                <w:szCs w:val="20"/>
              </w:rPr>
              <w:t>ачальник відділу методологічного забезпечення Управління супроводження приватизації ГТ Департаменту підготовки суб’єктів декларування до приватизації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5E31B3" w:rsidRPr="0004681A" w:rsidRDefault="005E31B3" w:rsidP="005E31B3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</w:t>
            </w:r>
            <w:r w:rsidRPr="0004681A">
              <w:rPr>
                <w:color w:val="000000"/>
                <w:sz w:val="20"/>
                <w:szCs w:val="20"/>
              </w:rPr>
              <w:t xml:space="preserve"> 08.2019 по 08.2020 </w:t>
            </w:r>
            <w:r w:rsidRPr="00874E42">
              <w:rPr>
                <w:color w:val="000000"/>
                <w:sz w:val="20"/>
                <w:szCs w:val="20"/>
              </w:rPr>
              <w:t xml:space="preserve">- </w:t>
            </w:r>
            <w:r w:rsidRPr="0004681A">
              <w:rPr>
                <w:color w:val="000000"/>
                <w:sz w:val="20"/>
                <w:szCs w:val="20"/>
              </w:rPr>
              <w:t>ТОВ «Грі</w:t>
            </w:r>
            <w:r w:rsidRPr="00874E42">
              <w:rPr>
                <w:color w:val="000000"/>
                <w:sz w:val="20"/>
                <w:szCs w:val="20"/>
              </w:rPr>
              <w:t>н</w:t>
            </w:r>
            <w:r w:rsidRPr="0004681A">
              <w:rPr>
                <w:color w:val="000000"/>
                <w:sz w:val="20"/>
                <w:szCs w:val="20"/>
              </w:rPr>
              <w:t xml:space="preserve"> Пауер Євроелектрик Україна»</w:t>
            </w:r>
            <w:r w:rsidRPr="00874E42">
              <w:rPr>
                <w:color w:val="000000"/>
                <w:sz w:val="20"/>
                <w:szCs w:val="20"/>
              </w:rPr>
              <w:t>, начальник відділу закупівель;</w:t>
            </w:r>
          </w:p>
          <w:p w:rsidR="00702BFD" w:rsidRPr="00D91D09" w:rsidRDefault="005E31B3" w:rsidP="005E31B3">
            <w:pPr>
              <w:jc w:val="both"/>
              <w:rPr>
                <w:rFonts w:eastAsia="Times-Roman"/>
                <w:sz w:val="20"/>
                <w:szCs w:val="20"/>
                <w:highlight w:val="yellow"/>
              </w:rPr>
            </w:pPr>
            <w:r w:rsidRPr="00874E42">
              <w:rPr>
                <w:color w:val="000000"/>
                <w:sz w:val="20"/>
                <w:szCs w:val="20"/>
              </w:rPr>
              <w:t>з</w:t>
            </w:r>
            <w:r w:rsidRPr="0004681A">
              <w:rPr>
                <w:color w:val="000000"/>
                <w:sz w:val="20"/>
                <w:szCs w:val="20"/>
              </w:rPr>
              <w:t xml:space="preserve"> 06.2015 по 08.2019</w:t>
            </w:r>
            <w:r w:rsidRPr="00874E42">
              <w:rPr>
                <w:color w:val="000000"/>
                <w:sz w:val="20"/>
                <w:szCs w:val="20"/>
              </w:rPr>
              <w:t xml:space="preserve"> - </w:t>
            </w:r>
            <w:r w:rsidRPr="0004681A">
              <w:rPr>
                <w:color w:val="000000"/>
                <w:sz w:val="20"/>
                <w:szCs w:val="20"/>
              </w:rPr>
              <w:t>ТОВ «Мізол»</w:t>
            </w:r>
            <w:r w:rsidRPr="00874E42">
              <w:rPr>
                <w:color w:val="000000"/>
                <w:sz w:val="20"/>
                <w:szCs w:val="20"/>
              </w:rPr>
              <w:t>, м</w:t>
            </w:r>
            <w:r w:rsidRPr="0004681A">
              <w:rPr>
                <w:color w:val="000000"/>
                <w:sz w:val="20"/>
                <w:szCs w:val="20"/>
              </w:rPr>
              <w:t>енеджер зовнішньоекономічної діяльності</w:t>
            </w:r>
            <w:r w:rsidRPr="00874E42">
              <w:rPr>
                <w:color w:val="000000"/>
                <w:sz w:val="20"/>
                <w:szCs w:val="20"/>
              </w:rPr>
              <w:t>.</w:t>
            </w:r>
          </w:p>
          <w:p w:rsidR="00702BFD" w:rsidRPr="00856AC0" w:rsidRDefault="00702BFD" w:rsidP="00702BFD">
            <w:pPr>
              <w:jc w:val="both"/>
              <w:rPr>
                <w:rFonts w:eastAsia="Times-Roman"/>
                <w:sz w:val="20"/>
                <w:szCs w:val="20"/>
              </w:rPr>
            </w:pPr>
            <w:r w:rsidRPr="00856AC0">
              <w:rPr>
                <w:rFonts w:eastAsia="Times-Roman"/>
                <w:sz w:val="20"/>
                <w:szCs w:val="20"/>
              </w:rPr>
              <w:t>5.8. Відсутня непогашена (незнята) судимість.</w:t>
            </w:r>
          </w:p>
          <w:p w:rsidR="00702BFD" w:rsidRPr="00856AC0" w:rsidRDefault="00702BFD" w:rsidP="00702BFD">
            <w:pPr>
              <w:jc w:val="both"/>
              <w:rPr>
                <w:rFonts w:eastAsia="Times-Roman"/>
                <w:sz w:val="20"/>
                <w:szCs w:val="20"/>
              </w:rPr>
            </w:pPr>
            <w:r w:rsidRPr="00856AC0">
              <w:rPr>
                <w:rFonts w:eastAsia="Times-Roman"/>
                <w:sz w:val="20"/>
                <w:szCs w:val="20"/>
              </w:rPr>
              <w:t>5.9. Відсутня заборона обіймати певні посади та/або займатись певною діяльністю.</w:t>
            </w:r>
          </w:p>
          <w:p w:rsidR="00702BFD" w:rsidRPr="00856AC0" w:rsidRDefault="00702BFD" w:rsidP="00702BFD">
            <w:pPr>
              <w:jc w:val="both"/>
              <w:rPr>
                <w:rFonts w:eastAsia="Times-Roman"/>
                <w:sz w:val="20"/>
                <w:szCs w:val="20"/>
              </w:rPr>
            </w:pPr>
            <w:r w:rsidRPr="00856AC0">
              <w:rPr>
                <w:rFonts w:eastAsia="Times-Roman"/>
                <w:sz w:val="20"/>
                <w:szCs w:val="20"/>
              </w:rPr>
              <w:t>5.10. Не є афілійованою особою Товариства.</w:t>
            </w:r>
          </w:p>
          <w:p w:rsidR="00702BFD" w:rsidRPr="005E31B3" w:rsidRDefault="00702BFD" w:rsidP="00702BFD">
            <w:pPr>
              <w:jc w:val="both"/>
              <w:rPr>
                <w:rFonts w:eastAsia="Times-Roman"/>
                <w:sz w:val="20"/>
                <w:szCs w:val="20"/>
              </w:rPr>
            </w:pPr>
            <w:r w:rsidRPr="00856AC0">
              <w:rPr>
                <w:rFonts w:eastAsia="Times-Roman"/>
                <w:sz w:val="20"/>
                <w:szCs w:val="20"/>
              </w:rPr>
              <w:t xml:space="preserve">5.11. Акціонерів Товариства - власників 5 і більше відсотків простих акцій та посадових осіб Товариства, які є афілійованими </w:t>
            </w:r>
            <w:r w:rsidRPr="005E31B3">
              <w:rPr>
                <w:rFonts w:eastAsia="Times-Roman"/>
                <w:sz w:val="20"/>
                <w:szCs w:val="20"/>
              </w:rPr>
              <w:t xml:space="preserve">особами </w:t>
            </w:r>
            <w:r w:rsidR="005E31B3" w:rsidRPr="0004681A">
              <w:rPr>
                <w:color w:val="000000"/>
                <w:sz w:val="20"/>
                <w:szCs w:val="20"/>
              </w:rPr>
              <w:t>Кириченк</w:t>
            </w:r>
            <w:r w:rsidR="005E31B3" w:rsidRPr="005E31B3">
              <w:rPr>
                <w:color w:val="000000"/>
                <w:sz w:val="20"/>
                <w:szCs w:val="20"/>
              </w:rPr>
              <w:t>а</w:t>
            </w:r>
            <w:r w:rsidR="005E31B3" w:rsidRPr="0004681A">
              <w:rPr>
                <w:color w:val="000000"/>
                <w:sz w:val="20"/>
                <w:szCs w:val="20"/>
              </w:rPr>
              <w:t xml:space="preserve"> В</w:t>
            </w:r>
            <w:r w:rsidR="005E31B3" w:rsidRPr="005E31B3">
              <w:rPr>
                <w:sz w:val="20"/>
                <w:szCs w:val="20"/>
              </w:rPr>
              <w:t>. М.</w:t>
            </w:r>
            <w:r w:rsidRPr="005E31B3">
              <w:rPr>
                <w:rFonts w:eastAsia="Times-Roman"/>
                <w:sz w:val="20"/>
                <w:szCs w:val="20"/>
              </w:rPr>
              <w:t>, немає.</w:t>
            </w:r>
          </w:p>
          <w:p w:rsidR="00A03974" w:rsidRDefault="00702BFD" w:rsidP="005F6224">
            <w:pPr>
              <w:tabs>
                <w:tab w:val="num" w:pos="1440"/>
              </w:tabs>
              <w:ind w:right="5"/>
              <w:jc w:val="both"/>
              <w:rPr>
                <w:rFonts w:eastAsia="Times-Roman"/>
                <w:sz w:val="20"/>
                <w:szCs w:val="20"/>
              </w:rPr>
            </w:pPr>
            <w:r w:rsidRPr="00856AC0">
              <w:rPr>
                <w:rFonts w:eastAsia="Times-Roman"/>
                <w:sz w:val="20"/>
                <w:szCs w:val="20"/>
              </w:rPr>
              <w:t>5.1</w:t>
            </w:r>
            <w:r w:rsidR="00457C96">
              <w:rPr>
                <w:rFonts w:eastAsia="Times-Roman"/>
                <w:sz w:val="20"/>
                <w:szCs w:val="20"/>
                <w:lang w:val="en-US"/>
              </w:rPr>
              <w:t>2</w:t>
            </w:r>
            <w:r w:rsidRPr="00856AC0">
              <w:rPr>
                <w:rFonts w:eastAsia="Times-Roman"/>
                <w:sz w:val="20"/>
                <w:szCs w:val="20"/>
              </w:rPr>
              <w:t xml:space="preserve">. </w:t>
            </w:r>
            <w:r w:rsidR="00802E03" w:rsidRPr="0004681A">
              <w:rPr>
                <w:color w:val="000000"/>
                <w:sz w:val="20"/>
                <w:szCs w:val="20"/>
              </w:rPr>
              <w:t>Кириченк</w:t>
            </w:r>
            <w:r w:rsidR="00802E03" w:rsidRPr="005E31B3">
              <w:rPr>
                <w:sz w:val="20"/>
                <w:szCs w:val="20"/>
              </w:rPr>
              <w:t>о</w:t>
            </w:r>
            <w:r w:rsidR="00802E03" w:rsidRPr="0004681A">
              <w:rPr>
                <w:color w:val="000000"/>
                <w:sz w:val="20"/>
                <w:szCs w:val="20"/>
              </w:rPr>
              <w:t xml:space="preserve"> В</w:t>
            </w:r>
            <w:r w:rsidR="00802E03" w:rsidRPr="005E31B3">
              <w:rPr>
                <w:sz w:val="20"/>
                <w:szCs w:val="20"/>
              </w:rPr>
              <w:t>. М.</w:t>
            </w:r>
            <w:r w:rsidR="00802E03" w:rsidRPr="005E31B3">
              <w:rPr>
                <w:rFonts w:eastAsia="Times-Roman"/>
                <w:sz w:val="20"/>
                <w:szCs w:val="20"/>
              </w:rPr>
              <w:t xml:space="preserve"> є представником акціонера</w:t>
            </w:r>
            <w:r w:rsidR="00802E03" w:rsidRPr="00856AC0">
              <w:rPr>
                <w:rFonts w:eastAsia="Times-Roman"/>
                <w:sz w:val="20"/>
                <w:szCs w:val="20"/>
              </w:rPr>
              <w:t xml:space="preserve"> Товариства – юридичної особи - Фонду державного майна України, якому належить </w:t>
            </w:r>
            <w:r w:rsidR="00802E03" w:rsidRPr="007421F1">
              <w:rPr>
                <w:rFonts w:eastAsia="Times-Roman"/>
                <w:sz w:val="20"/>
                <w:szCs w:val="20"/>
              </w:rPr>
              <w:t>1 738 665</w:t>
            </w:r>
            <w:r w:rsidR="00802E03">
              <w:rPr>
                <w:rFonts w:eastAsia="Times-Roman"/>
                <w:sz w:val="20"/>
                <w:szCs w:val="20"/>
              </w:rPr>
              <w:t> </w:t>
            </w:r>
            <w:r w:rsidR="00802E03" w:rsidRPr="007421F1">
              <w:rPr>
                <w:rFonts w:eastAsia="Times-Roman"/>
                <w:sz w:val="20"/>
                <w:szCs w:val="20"/>
              </w:rPr>
              <w:t>246</w:t>
            </w:r>
            <w:r w:rsidR="00802E03" w:rsidRPr="007421F1">
              <w:rPr>
                <w:sz w:val="28"/>
                <w:szCs w:val="28"/>
              </w:rPr>
              <w:t xml:space="preserve"> </w:t>
            </w:r>
            <w:r w:rsidR="00802E03" w:rsidRPr="00856AC0">
              <w:rPr>
                <w:rFonts w:eastAsia="Times-Roman"/>
                <w:sz w:val="20"/>
                <w:szCs w:val="20"/>
              </w:rPr>
              <w:t>штук простих іменних акцій Товариства, що становить 99,9952 %  його статутного капіталу.</w:t>
            </w:r>
          </w:p>
          <w:p w:rsidR="00802E03" w:rsidRPr="00D91D09" w:rsidRDefault="00802E03" w:rsidP="00457C96">
            <w:pPr>
              <w:tabs>
                <w:tab w:val="num" w:pos="1440"/>
              </w:tabs>
              <w:ind w:right="5"/>
              <w:jc w:val="both"/>
              <w:rPr>
                <w:sz w:val="20"/>
                <w:szCs w:val="20"/>
              </w:rPr>
            </w:pPr>
            <w:r>
              <w:rPr>
                <w:rFonts w:eastAsia="Times-Roman"/>
                <w:sz w:val="20"/>
                <w:szCs w:val="20"/>
              </w:rPr>
              <w:t>5.1</w:t>
            </w:r>
            <w:r w:rsidR="00457C96">
              <w:rPr>
                <w:rFonts w:eastAsia="Times-Roman"/>
                <w:sz w:val="20"/>
                <w:szCs w:val="20"/>
                <w:lang w:val="en-US"/>
              </w:rPr>
              <w:t>3</w:t>
            </w:r>
            <w:r>
              <w:rPr>
                <w:rFonts w:eastAsia="Times-Roman"/>
                <w:sz w:val="20"/>
                <w:szCs w:val="20"/>
              </w:rPr>
              <w:t xml:space="preserve">. </w:t>
            </w:r>
            <w:r w:rsidRPr="00856AC0">
              <w:rPr>
                <w:rFonts w:eastAsia="Times-Roman"/>
                <w:sz w:val="20"/>
                <w:szCs w:val="20"/>
              </w:rPr>
              <w:t xml:space="preserve">Письмова заява  </w:t>
            </w:r>
            <w:r w:rsidRPr="0004681A">
              <w:rPr>
                <w:color w:val="000000"/>
                <w:sz w:val="20"/>
                <w:szCs w:val="20"/>
              </w:rPr>
              <w:t>Кириченк</w:t>
            </w:r>
            <w:r w:rsidRPr="00874E42">
              <w:rPr>
                <w:color w:val="000000"/>
                <w:sz w:val="20"/>
                <w:szCs w:val="20"/>
              </w:rPr>
              <w:t>а</w:t>
            </w:r>
            <w:r w:rsidRPr="0004681A">
              <w:rPr>
                <w:color w:val="000000"/>
                <w:sz w:val="20"/>
                <w:szCs w:val="20"/>
              </w:rPr>
              <w:t xml:space="preserve"> В</w:t>
            </w:r>
            <w:r w:rsidRPr="00874E42">
              <w:rPr>
                <w:sz w:val="20"/>
                <w:szCs w:val="20"/>
              </w:rPr>
              <w:t>. М.</w:t>
            </w:r>
            <w:r>
              <w:rPr>
                <w:sz w:val="20"/>
                <w:szCs w:val="20"/>
              </w:rPr>
              <w:t xml:space="preserve"> </w:t>
            </w:r>
            <w:r w:rsidRPr="00856AC0">
              <w:rPr>
                <w:rFonts w:eastAsia="Times-Roman"/>
                <w:sz w:val="20"/>
                <w:szCs w:val="20"/>
              </w:rPr>
              <w:t>про згоду представляти у складі Наглядової ради інтереси акціонера Товариства – Фонду державного майна України є в наявності та містить інформацію наведену вище.»</w:t>
            </w:r>
          </w:p>
        </w:tc>
      </w:tr>
    </w:tbl>
    <w:p w:rsidR="00A03974" w:rsidRDefault="00A03974" w:rsidP="00A03974"/>
    <w:p w:rsidR="005F6224" w:rsidRDefault="005F6224" w:rsidP="00A03974"/>
    <w:p w:rsidR="005F6224" w:rsidRPr="00D91D09" w:rsidRDefault="005F6224" w:rsidP="00A03974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7"/>
        <w:gridCol w:w="6387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272"/>
      </w:tblGrid>
      <w:tr w:rsidR="00A03974" w:rsidRPr="00D91D09" w:rsidTr="00915B3C">
        <w:trPr>
          <w:trHeight w:val="448"/>
          <w:jc w:val="center"/>
        </w:trPr>
        <w:tc>
          <w:tcPr>
            <w:tcW w:w="5000" w:type="pct"/>
            <w:gridSpan w:val="12"/>
            <w:shd w:val="clear" w:color="auto" w:fill="D9D9D9"/>
            <w:vAlign w:val="center"/>
          </w:tcPr>
          <w:p w:rsidR="00A03974" w:rsidRPr="00D91D09" w:rsidRDefault="00A03974" w:rsidP="00915B3C">
            <w:pPr>
              <w:jc w:val="both"/>
              <w:rPr>
                <w:b/>
                <w:sz w:val="20"/>
                <w:szCs w:val="20"/>
              </w:rPr>
            </w:pPr>
            <w:r w:rsidRPr="00D91D09">
              <w:rPr>
                <w:b/>
                <w:sz w:val="20"/>
                <w:szCs w:val="20"/>
              </w:rPr>
              <w:t>Місце для зазначення акціонером (представником акціонера) кількості голосів, яку він віддає за кожного кандидата:</w:t>
            </w:r>
          </w:p>
        </w:tc>
      </w:tr>
      <w:tr w:rsidR="00A03974" w:rsidRPr="00D91D09" w:rsidTr="00B51AA6">
        <w:trPr>
          <w:trHeight w:val="577"/>
          <w:jc w:val="center"/>
        </w:trPr>
        <w:tc>
          <w:tcPr>
            <w:tcW w:w="210" w:type="pct"/>
            <w:vAlign w:val="center"/>
          </w:tcPr>
          <w:p w:rsidR="00A03974" w:rsidRPr="00D91D09" w:rsidRDefault="00A03974" w:rsidP="00915B3C">
            <w:pPr>
              <w:jc w:val="both"/>
              <w:rPr>
                <w:b/>
                <w:sz w:val="20"/>
                <w:szCs w:val="20"/>
              </w:rPr>
            </w:pPr>
            <w:r w:rsidRPr="00D91D09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222" w:type="pct"/>
            <w:vAlign w:val="center"/>
          </w:tcPr>
          <w:p w:rsidR="00A03974" w:rsidRPr="00D91D09" w:rsidRDefault="00A03974" w:rsidP="00915B3C">
            <w:pPr>
              <w:jc w:val="both"/>
              <w:rPr>
                <w:b/>
                <w:sz w:val="20"/>
                <w:szCs w:val="20"/>
              </w:rPr>
            </w:pPr>
            <w:r w:rsidRPr="00D91D09">
              <w:rPr>
                <w:b/>
                <w:sz w:val="20"/>
                <w:szCs w:val="20"/>
              </w:rPr>
              <w:t>Кандидат</w:t>
            </w:r>
          </w:p>
        </w:tc>
        <w:tc>
          <w:tcPr>
            <w:tcW w:w="1568" w:type="pct"/>
            <w:gridSpan w:val="10"/>
            <w:vAlign w:val="center"/>
          </w:tcPr>
          <w:p w:rsidR="00A03974" w:rsidRPr="00D91D09" w:rsidRDefault="00A03974" w:rsidP="00EB49FB">
            <w:pPr>
              <w:jc w:val="center"/>
              <w:rPr>
                <w:b/>
                <w:sz w:val="20"/>
                <w:szCs w:val="20"/>
              </w:rPr>
            </w:pPr>
            <w:r w:rsidRPr="00D91D09">
              <w:rPr>
                <w:b/>
                <w:sz w:val="20"/>
                <w:szCs w:val="20"/>
              </w:rPr>
              <w:t>Кількість кумулятивних голосів (числом)</w:t>
            </w:r>
          </w:p>
        </w:tc>
      </w:tr>
      <w:tr w:rsidR="00A03974" w:rsidRPr="00D91D09" w:rsidTr="00B51AA6">
        <w:trPr>
          <w:trHeight w:val="450"/>
          <w:jc w:val="center"/>
        </w:trPr>
        <w:tc>
          <w:tcPr>
            <w:tcW w:w="210" w:type="pct"/>
          </w:tcPr>
          <w:p w:rsidR="00A03974" w:rsidRPr="00D91D09" w:rsidRDefault="00A03974" w:rsidP="00915B3C">
            <w:pPr>
              <w:jc w:val="both"/>
              <w:rPr>
                <w:sz w:val="20"/>
                <w:szCs w:val="20"/>
              </w:rPr>
            </w:pPr>
            <w:r w:rsidRPr="00D91D09">
              <w:rPr>
                <w:sz w:val="20"/>
                <w:szCs w:val="20"/>
              </w:rPr>
              <w:t>1</w:t>
            </w:r>
          </w:p>
        </w:tc>
        <w:tc>
          <w:tcPr>
            <w:tcW w:w="3222" w:type="pct"/>
          </w:tcPr>
          <w:p w:rsidR="00A03974" w:rsidRPr="00D91D09" w:rsidRDefault="005E31B3" w:rsidP="005E31B3">
            <w:pPr>
              <w:jc w:val="both"/>
              <w:rPr>
                <w:color w:val="FF0000"/>
                <w:sz w:val="20"/>
                <w:szCs w:val="20"/>
                <w:highlight w:val="yellow"/>
              </w:rPr>
            </w:pPr>
            <w:r w:rsidRPr="006E47A3">
              <w:rPr>
                <w:rFonts w:eastAsia="Times-Roman"/>
                <w:b/>
                <w:sz w:val="20"/>
                <w:szCs w:val="20"/>
              </w:rPr>
              <w:t>Грица</w:t>
            </w:r>
            <w:r>
              <w:rPr>
                <w:rFonts w:eastAsia="Times-Roman"/>
                <w:b/>
                <w:sz w:val="20"/>
                <w:szCs w:val="20"/>
              </w:rPr>
              <w:t>й</w:t>
            </w:r>
            <w:r w:rsidRPr="006E47A3">
              <w:rPr>
                <w:rFonts w:eastAsia="Times-Roman"/>
                <w:b/>
                <w:sz w:val="20"/>
                <w:szCs w:val="20"/>
              </w:rPr>
              <w:t xml:space="preserve"> Сергі</w:t>
            </w:r>
            <w:r>
              <w:rPr>
                <w:rFonts w:eastAsia="Times-Roman"/>
                <w:b/>
                <w:sz w:val="20"/>
                <w:szCs w:val="20"/>
              </w:rPr>
              <w:t>й</w:t>
            </w:r>
            <w:r w:rsidRPr="006E47A3">
              <w:rPr>
                <w:rFonts w:eastAsia="Times-Roman"/>
                <w:b/>
                <w:sz w:val="20"/>
                <w:szCs w:val="20"/>
              </w:rPr>
              <w:t xml:space="preserve"> Миколайович </w:t>
            </w:r>
            <w:r w:rsidR="00702BFD" w:rsidRPr="00856AC0">
              <w:rPr>
                <w:rFonts w:eastAsia="Times-Roman"/>
                <w:sz w:val="20"/>
                <w:szCs w:val="20"/>
              </w:rPr>
              <w:t>– незалежний член Наглядової ради Товариства</w:t>
            </w:r>
          </w:p>
        </w:tc>
        <w:tc>
          <w:tcPr>
            <w:tcW w:w="159" w:type="pct"/>
          </w:tcPr>
          <w:p w:rsidR="00A03974" w:rsidRPr="00D91D09" w:rsidRDefault="00A03974" w:rsidP="00915B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A03974" w:rsidRPr="00D91D09" w:rsidRDefault="00A03974" w:rsidP="00915B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A03974" w:rsidRPr="00D91D09" w:rsidRDefault="00A03974" w:rsidP="00915B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A03974" w:rsidRPr="00D91D09" w:rsidRDefault="00A03974" w:rsidP="00915B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A03974" w:rsidRPr="00D91D09" w:rsidRDefault="00A03974" w:rsidP="00915B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A03974" w:rsidRPr="00D91D09" w:rsidRDefault="00A03974" w:rsidP="00915B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A03974" w:rsidRPr="00D91D09" w:rsidRDefault="00A03974" w:rsidP="00915B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A03974" w:rsidRPr="00D91D09" w:rsidRDefault="00A03974" w:rsidP="00915B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A03974" w:rsidRPr="00D91D09" w:rsidRDefault="00A03974" w:rsidP="00915B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" w:type="pct"/>
          </w:tcPr>
          <w:p w:rsidR="00A03974" w:rsidRPr="00D91D09" w:rsidRDefault="00A03974" w:rsidP="00915B3C">
            <w:pPr>
              <w:jc w:val="both"/>
              <w:rPr>
                <w:sz w:val="20"/>
                <w:szCs w:val="20"/>
              </w:rPr>
            </w:pPr>
          </w:p>
        </w:tc>
      </w:tr>
      <w:tr w:rsidR="00B51AA6" w:rsidRPr="00D91D09" w:rsidTr="00B51AA6">
        <w:trPr>
          <w:trHeight w:val="450"/>
          <w:jc w:val="center"/>
        </w:trPr>
        <w:tc>
          <w:tcPr>
            <w:tcW w:w="210" w:type="pct"/>
          </w:tcPr>
          <w:p w:rsidR="00B51AA6" w:rsidRPr="00D91D09" w:rsidRDefault="00B51AA6" w:rsidP="00B51AA6">
            <w:pPr>
              <w:jc w:val="both"/>
              <w:rPr>
                <w:sz w:val="20"/>
                <w:szCs w:val="20"/>
              </w:rPr>
            </w:pPr>
            <w:r w:rsidRPr="00D91D09">
              <w:rPr>
                <w:sz w:val="20"/>
                <w:szCs w:val="20"/>
              </w:rPr>
              <w:t>2</w:t>
            </w:r>
          </w:p>
        </w:tc>
        <w:tc>
          <w:tcPr>
            <w:tcW w:w="3222" w:type="pct"/>
          </w:tcPr>
          <w:p w:rsidR="00B51AA6" w:rsidRPr="00D91D09" w:rsidRDefault="005E31B3" w:rsidP="005E31B3">
            <w:pPr>
              <w:jc w:val="both"/>
              <w:rPr>
                <w:sz w:val="20"/>
                <w:szCs w:val="20"/>
                <w:highlight w:val="yellow"/>
              </w:rPr>
            </w:pPr>
            <w:r w:rsidRPr="007421F1">
              <w:rPr>
                <w:b/>
                <w:sz w:val="20"/>
                <w:szCs w:val="20"/>
              </w:rPr>
              <w:t>Козі</w:t>
            </w:r>
            <w:r>
              <w:rPr>
                <w:b/>
                <w:sz w:val="20"/>
                <w:szCs w:val="20"/>
              </w:rPr>
              <w:t>й</w:t>
            </w:r>
            <w:r w:rsidRPr="007421F1">
              <w:rPr>
                <w:b/>
                <w:sz w:val="20"/>
                <w:szCs w:val="20"/>
              </w:rPr>
              <w:t xml:space="preserve"> Роман Богданович</w:t>
            </w:r>
            <w:r w:rsidRPr="007421F1">
              <w:rPr>
                <w:rFonts w:eastAsia="Times-Roman"/>
                <w:sz w:val="20"/>
                <w:szCs w:val="20"/>
              </w:rPr>
              <w:t xml:space="preserve"> </w:t>
            </w:r>
            <w:r w:rsidR="00B51AA6" w:rsidRPr="00856AC0">
              <w:rPr>
                <w:rFonts w:eastAsia="Times-Roman"/>
                <w:sz w:val="20"/>
                <w:szCs w:val="20"/>
              </w:rPr>
              <w:t>– незалежний член Наглядової ради Товариства</w:t>
            </w:r>
          </w:p>
        </w:tc>
        <w:tc>
          <w:tcPr>
            <w:tcW w:w="159" w:type="pct"/>
          </w:tcPr>
          <w:p w:rsidR="00B51AA6" w:rsidRPr="00D91D09" w:rsidRDefault="00B51AA6" w:rsidP="00B51A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B51AA6" w:rsidRPr="00D91D09" w:rsidRDefault="00B51AA6" w:rsidP="00B51A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B51AA6" w:rsidRPr="00D91D09" w:rsidRDefault="00B51AA6" w:rsidP="00B51A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B51AA6" w:rsidRPr="00D91D09" w:rsidRDefault="00B51AA6" w:rsidP="00B51A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B51AA6" w:rsidRPr="00D91D09" w:rsidRDefault="00B51AA6" w:rsidP="00B51A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B51AA6" w:rsidRPr="00D91D09" w:rsidRDefault="00B51AA6" w:rsidP="00B51A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B51AA6" w:rsidRPr="00D91D09" w:rsidRDefault="00B51AA6" w:rsidP="00B51A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B51AA6" w:rsidRPr="00D91D09" w:rsidRDefault="00B51AA6" w:rsidP="00B51A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B51AA6" w:rsidRPr="00D91D09" w:rsidRDefault="00B51AA6" w:rsidP="00B51A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" w:type="pct"/>
          </w:tcPr>
          <w:p w:rsidR="00B51AA6" w:rsidRPr="00D91D09" w:rsidRDefault="00B51AA6" w:rsidP="00B51AA6">
            <w:pPr>
              <w:jc w:val="both"/>
              <w:rPr>
                <w:sz w:val="20"/>
                <w:szCs w:val="20"/>
              </w:rPr>
            </w:pPr>
          </w:p>
        </w:tc>
      </w:tr>
      <w:tr w:rsidR="00B51AA6" w:rsidRPr="00D91D09" w:rsidTr="00B51AA6">
        <w:trPr>
          <w:trHeight w:val="450"/>
          <w:jc w:val="center"/>
        </w:trPr>
        <w:tc>
          <w:tcPr>
            <w:tcW w:w="210" w:type="pct"/>
          </w:tcPr>
          <w:p w:rsidR="00B51AA6" w:rsidRPr="00D91D09" w:rsidRDefault="00B51AA6" w:rsidP="00B51AA6">
            <w:pPr>
              <w:jc w:val="both"/>
              <w:rPr>
                <w:sz w:val="20"/>
                <w:szCs w:val="20"/>
              </w:rPr>
            </w:pPr>
            <w:r w:rsidRPr="00D91D09">
              <w:rPr>
                <w:sz w:val="20"/>
                <w:szCs w:val="20"/>
              </w:rPr>
              <w:t>3</w:t>
            </w:r>
          </w:p>
        </w:tc>
        <w:tc>
          <w:tcPr>
            <w:tcW w:w="3222" w:type="pct"/>
          </w:tcPr>
          <w:p w:rsidR="00B51AA6" w:rsidRPr="00D91D09" w:rsidRDefault="005E31B3" w:rsidP="00B51AA6">
            <w:pPr>
              <w:jc w:val="both"/>
              <w:rPr>
                <w:rFonts w:eastAsia="Times-Roman"/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Лепак Роман Іванович</w:t>
            </w:r>
            <w:r w:rsidRPr="006700F8">
              <w:rPr>
                <w:rFonts w:eastAsia="Times-Roman"/>
                <w:b/>
                <w:sz w:val="20"/>
                <w:szCs w:val="20"/>
              </w:rPr>
              <w:t xml:space="preserve"> </w:t>
            </w:r>
            <w:r w:rsidR="00B51AA6" w:rsidRPr="00856AC0">
              <w:rPr>
                <w:rFonts w:eastAsia="Times-Roman"/>
                <w:sz w:val="20"/>
                <w:szCs w:val="20"/>
              </w:rPr>
              <w:t>– незалежний член Наглядової ради Товариства</w:t>
            </w:r>
          </w:p>
        </w:tc>
        <w:tc>
          <w:tcPr>
            <w:tcW w:w="159" w:type="pct"/>
          </w:tcPr>
          <w:p w:rsidR="00B51AA6" w:rsidRPr="00D91D09" w:rsidRDefault="00B51AA6" w:rsidP="00B51A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B51AA6" w:rsidRPr="00D91D09" w:rsidRDefault="00B51AA6" w:rsidP="00B51A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B51AA6" w:rsidRPr="00D91D09" w:rsidRDefault="00B51AA6" w:rsidP="00B51A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B51AA6" w:rsidRPr="00D91D09" w:rsidRDefault="00B51AA6" w:rsidP="00B51A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B51AA6" w:rsidRPr="00D91D09" w:rsidRDefault="00B51AA6" w:rsidP="00B51A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B51AA6" w:rsidRPr="00D91D09" w:rsidRDefault="00B51AA6" w:rsidP="00B51A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B51AA6" w:rsidRPr="00D91D09" w:rsidRDefault="00B51AA6" w:rsidP="00B51A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B51AA6" w:rsidRPr="00D91D09" w:rsidRDefault="00B51AA6" w:rsidP="00B51A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B51AA6" w:rsidRPr="00D91D09" w:rsidRDefault="00B51AA6" w:rsidP="00B51A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" w:type="pct"/>
          </w:tcPr>
          <w:p w:rsidR="00B51AA6" w:rsidRPr="00D91D09" w:rsidRDefault="00B51AA6" w:rsidP="00B51AA6">
            <w:pPr>
              <w:jc w:val="both"/>
              <w:rPr>
                <w:sz w:val="20"/>
                <w:szCs w:val="20"/>
              </w:rPr>
            </w:pPr>
          </w:p>
        </w:tc>
      </w:tr>
      <w:tr w:rsidR="00B51AA6" w:rsidRPr="00D91D09" w:rsidTr="00B51AA6">
        <w:trPr>
          <w:trHeight w:val="450"/>
          <w:jc w:val="center"/>
        </w:trPr>
        <w:tc>
          <w:tcPr>
            <w:tcW w:w="210" w:type="pct"/>
          </w:tcPr>
          <w:p w:rsidR="00B51AA6" w:rsidRPr="00D91D09" w:rsidRDefault="00B51AA6" w:rsidP="00B51AA6">
            <w:pPr>
              <w:jc w:val="both"/>
              <w:rPr>
                <w:sz w:val="20"/>
                <w:szCs w:val="20"/>
              </w:rPr>
            </w:pPr>
            <w:r w:rsidRPr="00D91D09">
              <w:rPr>
                <w:sz w:val="20"/>
                <w:szCs w:val="20"/>
              </w:rPr>
              <w:t>4</w:t>
            </w:r>
          </w:p>
        </w:tc>
        <w:tc>
          <w:tcPr>
            <w:tcW w:w="3222" w:type="pct"/>
          </w:tcPr>
          <w:p w:rsidR="00B51AA6" w:rsidRPr="00D91D09" w:rsidRDefault="005E31B3" w:rsidP="005E31B3">
            <w:pPr>
              <w:jc w:val="both"/>
              <w:rPr>
                <w:rFonts w:eastAsia="Times-Roman"/>
                <w:b/>
                <w:sz w:val="20"/>
                <w:szCs w:val="20"/>
                <w:highlight w:val="yellow"/>
              </w:rPr>
            </w:pPr>
            <w:r w:rsidRPr="00915B3C">
              <w:rPr>
                <w:b/>
                <w:sz w:val="20"/>
                <w:szCs w:val="20"/>
              </w:rPr>
              <w:t>Матієв</w:t>
            </w:r>
            <w:r>
              <w:rPr>
                <w:b/>
                <w:sz w:val="20"/>
                <w:szCs w:val="20"/>
              </w:rPr>
              <w:t>а</w:t>
            </w:r>
            <w:r w:rsidRPr="00915B3C">
              <w:rPr>
                <w:b/>
                <w:sz w:val="20"/>
                <w:szCs w:val="20"/>
              </w:rPr>
              <w:t xml:space="preserve"> Ян</w:t>
            </w:r>
            <w:r>
              <w:rPr>
                <w:b/>
                <w:sz w:val="20"/>
                <w:szCs w:val="20"/>
              </w:rPr>
              <w:t>а</w:t>
            </w:r>
            <w:r w:rsidRPr="00915B3C">
              <w:rPr>
                <w:b/>
                <w:sz w:val="20"/>
                <w:szCs w:val="20"/>
              </w:rPr>
              <w:t xml:space="preserve"> Сергіївн</w:t>
            </w:r>
            <w:r>
              <w:rPr>
                <w:b/>
                <w:sz w:val="20"/>
                <w:szCs w:val="20"/>
              </w:rPr>
              <w:t>а</w:t>
            </w:r>
            <w:r w:rsidRPr="00915B3C">
              <w:rPr>
                <w:rFonts w:eastAsia="Times-Roman"/>
                <w:b/>
                <w:sz w:val="20"/>
                <w:szCs w:val="20"/>
              </w:rPr>
              <w:t xml:space="preserve"> </w:t>
            </w:r>
            <w:r w:rsidR="00B51AA6" w:rsidRPr="00856AC0">
              <w:rPr>
                <w:rFonts w:eastAsia="Times-Roman"/>
                <w:sz w:val="20"/>
                <w:szCs w:val="20"/>
              </w:rPr>
              <w:t>– представник акціонера Товариства, юридичної особи – Фонду державного майна України</w:t>
            </w:r>
          </w:p>
        </w:tc>
        <w:tc>
          <w:tcPr>
            <w:tcW w:w="159" w:type="pct"/>
          </w:tcPr>
          <w:p w:rsidR="00B51AA6" w:rsidRPr="00D91D09" w:rsidRDefault="00B51AA6" w:rsidP="00B51A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B51AA6" w:rsidRPr="00D91D09" w:rsidRDefault="00B51AA6" w:rsidP="00B51A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B51AA6" w:rsidRPr="00D91D09" w:rsidRDefault="00B51AA6" w:rsidP="00B51A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B51AA6" w:rsidRPr="00D91D09" w:rsidRDefault="00B51AA6" w:rsidP="00B51A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B51AA6" w:rsidRPr="00D91D09" w:rsidRDefault="00B51AA6" w:rsidP="00B51A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B51AA6" w:rsidRPr="00D91D09" w:rsidRDefault="00B51AA6" w:rsidP="00B51A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B51AA6" w:rsidRPr="00D91D09" w:rsidRDefault="00B51AA6" w:rsidP="00B51A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B51AA6" w:rsidRPr="00D91D09" w:rsidRDefault="00B51AA6" w:rsidP="00B51A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B51AA6" w:rsidRPr="00D91D09" w:rsidRDefault="00B51AA6" w:rsidP="00B51A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" w:type="pct"/>
          </w:tcPr>
          <w:p w:rsidR="00B51AA6" w:rsidRPr="00D91D09" w:rsidRDefault="00B51AA6" w:rsidP="00B51AA6">
            <w:pPr>
              <w:jc w:val="both"/>
              <w:rPr>
                <w:sz w:val="20"/>
                <w:szCs w:val="20"/>
              </w:rPr>
            </w:pPr>
          </w:p>
        </w:tc>
      </w:tr>
      <w:tr w:rsidR="00B51AA6" w:rsidRPr="00D91D09" w:rsidTr="00B51AA6">
        <w:trPr>
          <w:trHeight w:val="450"/>
          <w:jc w:val="center"/>
        </w:trPr>
        <w:tc>
          <w:tcPr>
            <w:tcW w:w="210" w:type="pct"/>
          </w:tcPr>
          <w:p w:rsidR="00B51AA6" w:rsidRPr="00D91D09" w:rsidRDefault="00B51AA6" w:rsidP="00B51AA6">
            <w:pPr>
              <w:jc w:val="both"/>
              <w:rPr>
                <w:sz w:val="20"/>
                <w:szCs w:val="20"/>
              </w:rPr>
            </w:pPr>
            <w:r w:rsidRPr="00D91D09">
              <w:rPr>
                <w:sz w:val="20"/>
                <w:szCs w:val="20"/>
              </w:rPr>
              <w:t>5</w:t>
            </w:r>
          </w:p>
        </w:tc>
        <w:tc>
          <w:tcPr>
            <w:tcW w:w="3222" w:type="pct"/>
          </w:tcPr>
          <w:p w:rsidR="00B51AA6" w:rsidRPr="005E31B3" w:rsidRDefault="005E31B3" w:rsidP="00B0163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04681A">
              <w:rPr>
                <w:b/>
                <w:color w:val="000000"/>
                <w:sz w:val="20"/>
                <w:szCs w:val="20"/>
              </w:rPr>
              <w:t>Кириченк</w:t>
            </w:r>
            <w:r w:rsidRPr="005E31B3">
              <w:rPr>
                <w:b/>
                <w:color w:val="000000"/>
                <w:sz w:val="20"/>
                <w:szCs w:val="20"/>
              </w:rPr>
              <w:t>о</w:t>
            </w:r>
            <w:r w:rsidRPr="0004681A">
              <w:rPr>
                <w:b/>
                <w:color w:val="000000"/>
                <w:sz w:val="20"/>
                <w:szCs w:val="20"/>
              </w:rPr>
              <w:t xml:space="preserve"> Віктор Миколайович</w:t>
            </w:r>
            <w:r w:rsidR="00B51AA6" w:rsidRPr="00856AC0">
              <w:rPr>
                <w:rFonts w:eastAsia="Times-Roman"/>
                <w:b/>
                <w:sz w:val="20"/>
                <w:szCs w:val="20"/>
              </w:rPr>
              <w:t xml:space="preserve"> </w:t>
            </w:r>
            <w:r w:rsidR="00B51AA6" w:rsidRPr="00856AC0">
              <w:rPr>
                <w:rFonts w:eastAsia="Times-Roman"/>
                <w:sz w:val="20"/>
                <w:szCs w:val="20"/>
              </w:rPr>
              <w:t>– представник акціонера Товариства, юридичної особи – Фонду державного майна України</w:t>
            </w:r>
          </w:p>
        </w:tc>
        <w:tc>
          <w:tcPr>
            <w:tcW w:w="159" w:type="pct"/>
          </w:tcPr>
          <w:p w:rsidR="00B51AA6" w:rsidRPr="00D91D09" w:rsidRDefault="00B51AA6" w:rsidP="00B51A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B51AA6" w:rsidRPr="00D91D09" w:rsidRDefault="00B51AA6" w:rsidP="00B51A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B51AA6" w:rsidRPr="00D91D09" w:rsidRDefault="00B51AA6" w:rsidP="00B51A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B51AA6" w:rsidRPr="00D91D09" w:rsidRDefault="00B51AA6" w:rsidP="00B51A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B51AA6" w:rsidRPr="00D91D09" w:rsidRDefault="00B51AA6" w:rsidP="00B51A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B51AA6" w:rsidRPr="00D91D09" w:rsidRDefault="00B51AA6" w:rsidP="00B51A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B51AA6" w:rsidRPr="00D91D09" w:rsidRDefault="00B51AA6" w:rsidP="00B51A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B51AA6" w:rsidRPr="00D91D09" w:rsidRDefault="00B51AA6" w:rsidP="00B51A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B51AA6" w:rsidRPr="00D91D09" w:rsidRDefault="00B51AA6" w:rsidP="00B51A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" w:type="pct"/>
          </w:tcPr>
          <w:p w:rsidR="00B51AA6" w:rsidRPr="00D91D09" w:rsidRDefault="00B51AA6" w:rsidP="00B51AA6">
            <w:pPr>
              <w:jc w:val="both"/>
              <w:rPr>
                <w:sz w:val="20"/>
                <w:szCs w:val="20"/>
              </w:rPr>
            </w:pPr>
          </w:p>
        </w:tc>
      </w:tr>
    </w:tbl>
    <w:p w:rsidR="00A03974" w:rsidRPr="00D91D09" w:rsidRDefault="00A03974" w:rsidP="00A03974">
      <w:pPr>
        <w:jc w:val="both"/>
      </w:pPr>
    </w:p>
    <w:p w:rsidR="00A03974" w:rsidRPr="00D91D09" w:rsidRDefault="00A03974" w:rsidP="001F10D6"/>
    <w:sectPr w:rsidR="00A03974" w:rsidRPr="00D91D09" w:rsidSect="00915B3C">
      <w:footerReference w:type="default" r:id="rId7"/>
      <w:pgSz w:w="11906" w:h="16838"/>
      <w:pgMar w:top="567" w:right="567" w:bottom="284" w:left="1418" w:header="567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1F7" w:rsidRDefault="001461F7" w:rsidP="001B3170">
      <w:r>
        <w:separator/>
      </w:r>
    </w:p>
  </w:endnote>
  <w:endnote w:type="continuationSeparator" w:id="0">
    <w:p w:rsidR="001461F7" w:rsidRDefault="001461F7" w:rsidP="001B3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Bold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A0" w:firstRow="1" w:lastRow="0" w:firstColumn="1" w:lastColumn="0" w:noHBand="0" w:noVBand="0"/>
    </w:tblPr>
    <w:tblGrid>
      <w:gridCol w:w="2002"/>
      <w:gridCol w:w="1976"/>
      <w:gridCol w:w="1125"/>
      <w:gridCol w:w="284"/>
      <w:gridCol w:w="2225"/>
      <w:gridCol w:w="2299"/>
    </w:tblGrid>
    <w:tr w:rsidR="00915B3C" w:rsidRPr="00651C61" w:rsidTr="00915B3C">
      <w:trPr>
        <w:trHeight w:val="1547"/>
      </w:trPr>
      <w:tc>
        <w:tcPr>
          <w:tcW w:w="9911" w:type="dxa"/>
          <w:gridSpan w:val="6"/>
        </w:tcPr>
        <w:p w:rsidR="00915B3C" w:rsidRPr="005F386D" w:rsidRDefault="00915B3C" w:rsidP="00915B3C">
          <w:pPr>
            <w:widowControl w:val="0"/>
            <w:autoSpaceDE w:val="0"/>
            <w:autoSpaceDN w:val="0"/>
            <w:adjustRightInd w:val="0"/>
            <w:ind w:firstLine="743"/>
            <w:contextualSpacing/>
            <w:jc w:val="both"/>
            <w:rPr>
              <w:b/>
              <w:bCs/>
              <w:i/>
              <w:color w:val="000000"/>
              <w:sz w:val="20"/>
            </w:rPr>
          </w:pPr>
          <w:r w:rsidRPr="005F386D">
            <w:rPr>
              <w:b/>
              <w:bCs/>
              <w:i/>
              <w:color w:val="000000"/>
              <w:sz w:val="20"/>
              <w:szCs w:val="22"/>
            </w:rPr>
            <w:t xml:space="preserve">Увага! </w:t>
          </w:r>
        </w:p>
        <w:p w:rsidR="00915B3C" w:rsidRPr="005F386D" w:rsidRDefault="00915B3C" w:rsidP="00915B3C">
          <w:pPr>
            <w:widowControl w:val="0"/>
            <w:autoSpaceDE w:val="0"/>
            <w:autoSpaceDN w:val="0"/>
            <w:adjustRightInd w:val="0"/>
            <w:spacing w:before="91"/>
            <w:ind w:firstLine="743"/>
            <w:contextualSpacing/>
            <w:jc w:val="both"/>
            <w:rPr>
              <w:bCs/>
              <w:i/>
              <w:color w:val="000000"/>
              <w:sz w:val="20"/>
            </w:rPr>
          </w:pPr>
          <w:r w:rsidRPr="005F386D">
            <w:rPr>
              <w:bCs/>
              <w:i/>
              <w:color w:val="000000"/>
              <w:sz w:val="20"/>
              <w:szCs w:val="22"/>
            </w:rPr>
            <w:t>Бюлетень підписується акціонером (представником акціонера) та має містити реквізити акціонера (представника акціонера) та найменування юридичної особи у разі, якщо вона є акціонером. Підпис проставляється на кожному аркуші бюлетеня, крім випадку засвідчення бюлетеня кваліфікованим електронним підписом акціонера (його представника).</w:t>
          </w:r>
        </w:p>
        <w:p w:rsidR="00915B3C" w:rsidRPr="005F386D" w:rsidRDefault="00915B3C" w:rsidP="00915B3C">
          <w:pPr>
            <w:widowControl w:val="0"/>
            <w:autoSpaceDE w:val="0"/>
            <w:autoSpaceDN w:val="0"/>
            <w:adjustRightInd w:val="0"/>
            <w:spacing w:before="91"/>
            <w:ind w:firstLine="743"/>
            <w:contextualSpacing/>
            <w:jc w:val="both"/>
            <w:rPr>
              <w:bCs/>
              <w:i/>
              <w:color w:val="000000"/>
              <w:sz w:val="20"/>
            </w:rPr>
          </w:pPr>
          <w:r w:rsidRPr="005F386D">
            <w:rPr>
              <w:bCs/>
              <w:i/>
              <w:color w:val="000000"/>
              <w:sz w:val="20"/>
              <w:szCs w:val="22"/>
            </w:rPr>
            <w:t>За відсутності таких реквізитів і підпису (-ів) бюлетень вважається недійсним і не враховується під час підрахунку голосів.</w:t>
          </w:r>
        </w:p>
        <w:p w:rsidR="00915B3C" w:rsidRPr="005F386D" w:rsidRDefault="00915B3C" w:rsidP="00915B3C">
          <w:pPr>
            <w:widowControl w:val="0"/>
            <w:autoSpaceDE w:val="0"/>
            <w:autoSpaceDN w:val="0"/>
            <w:adjustRightInd w:val="0"/>
            <w:spacing w:before="91"/>
            <w:ind w:firstLine="743"/>
            <w:contextualSpacing/>
            <w:jc w:val="both"/>
            <w:rPr>
              <w:bCs/>
              <w:i/>
              <w:color w:val="000000"/>
              <w:sz w:val="20"/>
            </w:rPr>
          </w:pPr>
          <w:r w:rsidRPr="005F386D">
            <w:rPr>
              <w:bCs/>
              <w:i/>
              <w:color w:val="000000"/>
              <w:sz w:val="20"/>
              <w:szCs w:val="22"/>
            </w:rPr>
            <w:t xml:space="preserve">Бюлетень може бути заповнений машинодруком. </w:t>
          </w:r>
        </w:p>
      </w:tc>
    </w:tr>
    <w:tr w:rsidR="00915B3C" w:rsidRPr="00651C61" w:rsidTr="00915B3C">
      <w:trPr>
        <w:trHeight w:val="47"/>
      </w:trPr>
      <w:tc>
        <w:tcPr>
          <w:tcW w:w="9911" w:type="dxa"/>
          <w:gridSpan w:val="6"/>
        </w:tcPr>
        <w:p w:rsidR="00915B3C" w:rsidRPr="00290E9D" w:rsidRDefault="00915B3C" w:rsidP="00915B3C">
          <w:pPr>
            <w:pStyle w:val="a3"/>
            <w:tabs>
              <w:tab w:val="left" w:pos="6730"/>
            </w:tabs>
            <w:rPr>
              <w:rFonts w:eastAsia="Times New Roman"/>
              <w:sz w:val="20"/>
            </w:rPr>
          </w:pPr>
        </w:p>
      </w:tc>
    </w:tr>
    <w:tr w:rsidR="00915B3C" w:rsidRPr="00651C61" w:rsidTr="00915B3C">
      <w:tc>
        <w:tcPr>
          <w:tcW w:w="2002" w:type="dxa"/>
          <w:vMerge w:val="restart"/>
          <w:vAlign w:val="center"/>
        </w:tcPr>
        <w:p w:rsidR="00915B3C" w:rsidRPr="00290E9D" w:rsidRDefault="00915B3C" w:rsidP="00915B3C">
          <w:pPr>
            <w:pStyle w:val="a3"/>
            <w:jc w:val="center"/>
            <w:rPr>
              <w:rFonts w:eastAsia="Times New Roman"/>
              <w:sz w:val="20"/>
            </w:rPr>
          </w:pPr>
          <w:r w:rsidRPr="00290E9D">
            <w:rPr>
              <w:rFonts w:eastAsia="Times New Roman"/>
              <w:sz w:val="20"/>
              <w:szCs w:val="22"/>
            </w:rPr>
            <w:t xml:space="preserve">ст. </w:t>
          </w:r>
          <w:r w:rsidRPr="00290E9D">
            <w:rPr>
              <w:rFonts w:eastAsia="Times New Roman"/>
              <w:sz w:val="20"/>
              <w:szCs w:val="22"/>
            </w:rPr>
            <w:fldChar w:fldCharType="begin"/>
          </w:r>
          <w:r w:rsidRPr="00290E9D">
            <w:rPr>
              <w:rFonts w:eastAsia="Times New Roman"/>
              <w:sz w:val="20"/>
              <w:szCs w:val="22"/>
            </w:rPr>
            <w:instrText>PAGE   \* MERGEFORMAT</w:instrText>
          </w:r>
          <w:r w:rsidRPr="00290E9D">
            <w:rPr>
              <w:rFonts w:eastAsia="Times New Roman"/>
              <w:sz w:val="20"/>
              <w:szCs w:val="22"/>
            </w:rPr>
            <w:fldChar w:fldCharType="separate"/>
          </w:r>
          <w:r w:rsidR="00C56D2A" w:rsidRPr="00C56D2A">
            <w:rPr>
              <w:rFonts w:eastAsia="Times New Roman"/>
              <w:noProof/>
              <w:sz w:val="20"/>
            </w:rPr>
            <w:t>1</w:t>
          </w:r>
          <w:r w:rsidRPr="00290E9D">
            <w:rPr>
              <w:rFonts w:eastAsia="Times New Roman"/>
              <w:sz w:val="20"/>
              <w:szCs w:val="22"/>
            </w:rPr>
            <w:fldChar w:fldCharType="end"/>
          </w:r>
        </w:p>
      </w:tc>
      <w:tc>
        <w:tcPr>
          <w:tcW w:w="1976" w:type="dxa"/>
          <w:tcBorders>
            <w:bottom w:val="single" w:sz="4" w:space="0" w:color="auto"/>
          </w:tcBorders>
        </w:tcPr>
        <w:p w:rsidR="00915B3C" w:rsidRPr="00290E9D" w:rsidRDefault="00915B3C" w:rsidP="00915B3C">
          <w:pPr>
            <w:pStyle w:val="a3"/>
            <w:jc w:val="right"/>
            <w:rPr>
              <w:rFonts w:eastAsia="Times New Roman"/>
              <w:sz w:val="20"/>
            </w:rPr>
          </w:pPr>
        </w:p>
      </w:tc>
      <w:tc>
        <w:tcPr>
          <w:tcW w:w="1125" w:type="dxa"/>
          <w:tcBorders>
            <w:bottom w:val="single" w:sz="4" w:space="0" w:color="auto"/>
          </w:tcBorders>
        </w:tcPr>
        <w:p w:rsidR="00915B3C" w:rsidRPr="00290E9D" w:rsidRDefault="00915B3C" w:rsidP="00915B3C">
          <w:pPr>
            <w:pStyle w:val="a3"/>
            <w:jc w:val="right"/>
            <w:rPr>
              <w:rFonts w:eastAsia="Times New Roman"/>
              <w:sz w:val="20"/>
            </w:rPr>
          </w:pPr>
        </w:p>
      </w:tc>
      <w:tc>
        <w:tcPr>
          <w:tcW w:w="284" w:type="dxa"/>
        </w:tcPr>
        <w:p w:rsidR="00915B3C" w:rsidRPr="00290E9D" w:rsidRDefault="00915B3C" w:rsidP="00915B3C">
          <w:pPr>
            <w:pStyle w:val="a3"/>
            <w:jc w:val="right"/>
            <w:rPr>
              <w:rFonts w:eastAsia="Times New Roman"/>
              <w:sz w:val="20"/>
            </w:rPr>
          </w:pPr>
        </w:p>
      </w:tc>
      <w:tc>
        <w:tcPr>
          <w:tcW w:w="2225" w:type="dxa"/>
          <w:tcBorders>
            <w:bottom w:val="single" w:sz="4" w:space="0" w:color="auto"/>
          </w:tcBorders>
        </w:tcPr>
        <w:p w:rsidR="00915B3C" w:rsidRPr="00290E9D" w:rsidRDefault="00915B3C" w:rsidP="00915B3C">
          <w:pPr>
            <w:pStyle w:val="a3"/>
            <w:tabs>
              <w:tab w:val="clear" w:pos="4819"/>
              <w:tab w:val="clear" w:pos="9639"/>
              <w:tab w:val="center" w:pos="1004"/>
            </w:tabs>
            <w:rPr>
              <w:rFonts w:eastAsia="Times New Roman"/>
              <w:sz w:val="20"/>
            </w:rPr>
          </w:pPr>
          <w:r w:rsidRPr="00290E9D">
            <w:rPr>
              <w:rFonts w:eastAsia="Times New Roman"/>
              <w:sz w:val="20"/>
              <w:szCs w:val="22"/>
            </w:rPr>
            <w:t>/</w:t>
          </w:r>
          <w:r w:rsidRPr="00290E9D">
            <w:rPr>
              <w:rFonts w:eastAsia="Times New Roman"/>
              <w:sz w:val="20"/>
              <w:szCs w:val="22"/>
            </w:rPr>
            <w:tab/>
          </w:r>
        </w:p>
      </w:tc>
      <w:tc>
        <w:tcPr>
          <w:tcW w:w="2299" w:type="dxa"/>
          <w:tcBorders>
            <w:bottom w:val="single" w:sz="4" w:space="0" w:color="auto"/>
          </w:tcBorders>
        </w:tcPr>
        <w:p w:rsidR="00915B3C" w:rsidRPr="00290E9D" w:rsidRDefault="00915B3C" w:rsidP="00915B3C">
          <w:pPr>
            <w:pStyle w:val="a3"/>
            <w:jc w:val="right"/>
            <w:rPr>
              <w:rFonts w:eastAsia="Times New Roman"/>
              <w:sz w:val="20"/>
            </w:rPr>
          </w:pPr>
          <w:r w:rsidRPr="00290E9D">
            <w:rPr>
              <w:rFonts w:eastAsia="Times New Roman"/>
              <w:sz w:val="20"/>
              <w:szCs w:val="22"/>
            </w:rPr>
            <w:t>/</w:t>
          </w:r>
        </w:p>
      </w:tc>
    </w:tr>
    <w:tr w:rsidR="00915B3C" w:rsidRPr="00651C61" w:rsidTr="00915B3C">
      <w:tc>
        <w:tcPr>
          <w:tcW w:w="2002" w:type="dxa"/>
          <w:vMerge/>
          <w:tcBorders>
            <w:top w:val="single" w:sz="4" w:space="0" w:color="auto"/>
          </w:tcBorders>
        </w:tcPr>
        <w:p w:rsidR="00915B3C" w:rsidRPr="00290E9D" w:rsidRDefault="00915B3C" w:rsidP="00915B3C">
          <w:pPr>
            <w:pStyle w:val="a3"/>
            <w:rPr>
              <w:rFonts w:eastAsia="Times New Roman"/>
              <w:sz w:val="20"/>
            </w:rPr>
          </w:pPr>
        </w:p>
      </w:tc>
      <w:tc>
        <w:tcPr>
          <w:tcW w:w="3101" w:type="dxa"/>
          <w:gridSpan w:val="2"/>
          <w:tcBorders>
            <w:top w:val="single" w:sz="4" w:space="0" w:color="auto"/>
          </w:tcBorders>
        </w:tcPr>
        <w:p w:rsidR="00915B3C" w:rsidRPr="00290E9D" w:rsidRDefault="00915B3C" w:rsidP="00915B3C">
          <w:pPr>
            <w:pStyle w:val="a3"/>
            <w:jc w:val="right"/>
            <w:rPr>
              <w:rFonts w:eastAsia="Times New Roman"/>
              <w:b/>
              <w:bCs/>
              <w:i/>
              <w:color w:val="000000"/>
              <w:sz w:val="20"/>
            </w:rPr>
          </w:pPr>
          <w:r w:rsidRPr="00290E9D">
            <w:rPr>
              <w:rFonts w:eastAsia="Times New Roman"/>
              <w:b/>
              <w:bCs/>
              <w:i/>
              <w:color w:val="000000"/>
              <w:sz w:val="20"/>
              <w:szCs w:val="22"/>
            </w:rPr>
            <w:t xml:space="preserve">Підпис акціонера </w:t>
          </w:r>
        </w:p>
        <w:p w:rsidR="00915B3C" w:rsidRPr="00290E9D" w:rsidRDefault="00915B3C" w:rsidP="00915B3C">
          <w:pPr>
            <w:pStyle w:val="a3"/>
            <w:jc w:val="right"/>
            <w:rPr>
              <w:rFonts w:eastAsia="Times New Roman"/>
              <w:sz w:val="20"/>
            </w:rPr>
          </w:pPr>
          <w:r w:rsidRPr="00290E9D">
            <w:rPr>
              <w:rFonts w:eastAsia="Times New Roman"/>
              <w:b/>
              <w:bCs/>
              <w:i/>
              <w:color w:val="000000"/>
              <w:sz w:val="20"/>
              <w:szCs w:val="22"/>
            </w:rPr>
            <w:t>(представника акціонера)</w:t>
          </w:r>
        </w:p>
      </w:tc>
      <w:tc>
        <w:tcPr>
          <w:tcW w:w="284" w:type="dxa"/>
        </w:tcPr>
        <w:p w:rsidR="00915B3C" w:rsidRPr="00290E9D" w:rsidRDefault="00915B3C" w:rsidP="00915B3C">
          <w:pPr>
            <w:pStyle w:val="a3"/>
            <w:jc w:val="right"/>
            <w:rPr>
              <w:rFonts w:eastAsia="Times New Roman"/>
              <w:sz w:val="20"/>
            </w:rPr>
          </w:pPr>
        </w:p>
      </w:tc>
      <w:tc>
        <w:tcPr>
          <w:tcW w:w="4524" w:type="dxa"/>
          <w:gridSpan w:val="2"/>
          <w:tcBorders>
            <w:top w:val="single" w:sz="4" w:space="0" w:color="auto"/>
          </w:tcBorders>
        </w:tcPr>
        <w:p w:rsidR="00915B3C" w:rsidRPr="00290E9D" w:rsidRDefault="00915B3C" w:rsidP="00915B3C">
          <w:pPr>
            <w:pStyle w:val="a3"/>
            <w:jc w:val="right"/>
            <w:rPr>
              <w:rFonts w:eastAsia="Times New Roman"/>
              <w:b/>
              <w:i/>
              <w:sz w:val="20"/>
            </w:rPr>
          </w:pPr>
          <w:r>
            <w:rPr>
              <w:rFonts w:eastAsia="Times New Roman"/>
              <w:b/>
              <w:i/>
              <w:sz w:val="20"/>
              <w:szCs w:val="22"/>
            </w:rPr>
            <w:t xml:space="preserve">Прізвище, ім’я, по батькові </w:t>
          </w:r>
          <w:r w:rsidRPr="00290E9D">
            <w:rPr>
              <w:rFonts w:eastAsia="Times New Roman"/>
              <w:b/>
              <w:i/>
              <w:sz w:val="20"/>
              <w:szCs w:val="22"/>
            </w:rPr>
            <w:t xml:space="preserve">акціонера </w:t>
          </w:r>
        </w:p>
        <w:p w:rsidR="00915B3C" w:rsidRPr="00290E9D" w:rsidRDefault="00915B3C" w:rsidP="00915B3C">
          <w:pPr>
            <w:pStyle w:val="a3"/>
            <w:jc w:val="right"/>
            <w:rPr>
              <w:rFonts w:eastAsia="Times New Roman"/>
              <w:sz w:val="20"/>
            </w:rPr>
          </w:pPr>
          <w:r w:rsidRPr="00290E9D">
            <w:rPr>
              <w:rFonts w:eastAsia="Times New Roman"/>
              <w:b/>
              <w:i/>
              <w:sz w:val="20"/>
              <w:szCs w:val="22"/>
            </w:rPr>
            <w:t>(представника акціонера)</w:t>
          </w:r>
        </w:p>
      </w:tc>
    </w:tr>
  </w:tbl>
  <w:p w:rsidR="00915B3C" w:rsidRPr="007A7892" w:rsidRDefault="00915B3C" w:rsidP="00915B3C">
    <w:pPr>
      <w:pStyle w:val="a3"/>
      <w:jc w:val="right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1F7" w:rsidRDefault="001461F7" w:rsidP="001B3170">
      <w:r>
        <w:separator/>
      </w:r>
    </w:p>
  </w:footnote>
  <w:footnote w:type="continuationSeparator" w:id="0">
    <w:p w:rsidR="001461F7" w:rsidRDefault="001461F7" w:rsidP="001B31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70AC4"/>
    <w:multiLevelType w:val="hybridMultilevel"/>
    <w:tmpl w:val="564C338E"/>
    <w:lvl w:ilvl="0" w:tplc="FBB260A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197158"/>
    <w:multiLevelType w:val="hybridMultilevel"/>
    <w:tmpl w:val="A7E0AB82"/>
    <w:lvl w:ilvl="0" w:tplc="30B6021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C7438D"/>
    <w:multiLevelType w:val="hybridMultilevel"/>
    <w:tmpl w:val="DF8CA096"/>
    <w:lvl w:ilvl="0" w:tplc="D8AA87A2">
      <w:start w:val="1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E5758F9"/>
    <w:multiLevelType w:val="hybridMultilevel"/>
    <w:tmpl w:val="D41A69DE"/>
    <w:lvl w:ilvl="0" w:tplc="4E82258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974"/>
    <w:rsid w:val="00024CD2"/>
    <w:rsid w:val="00027ED9"/>
    <w:rsid w:val="00040D83"/>
    <w:rsid w:val="00044350"/>
    <w:rsid w:val="0005734D"/>
    <w:rsid w:val="0009474B"/>
    <w:rsid w:val="000B618C"/>
    <w:rsid w:val="001050C8"/>
    <w:rsid w:val="0011361A"/>
    <w:rsid w:val="0013748B"/>
    <w:rsid w:val="001461F7"/>
    <w:rsid w:val="00197CFA"/>
    <w:rsid w:val="001B3170"/>
    <w:rsid w:val="001E283A"/>
    <w:rsid w:val="001F10D6"/>
    <w:rsid w:val="00280E50"/>
    <w:rsid w:val="0029380E"/>
    <w:rsid w:val="002B1421"/>
    <w:rsid w:val="002F2E3B"/>
    <w:rsid w:val="00313941"/>
    <w:rsid w:val="00330ACC"/>
    <w:rsid w:val="003B0994"/>
    <w:rsid w:val="003B2416"/>
    <w:rsid w:val="00452CB1"/>
    <w:rsid w:val="00457C96"/>
    <w:rsid w:val="00474C6F"/>
    <w:rsid w:val="004919D8"/>
    <w:rsid w:val="004D0361"/>
    <w:rsid w:val="00505394"/>
    <w:rsid w:val="00523884"/>
    <w:rsid w:val="00563323"/>
    <w:rsid w:val="00582E3B"/>
    <w:rsid w:val="005969F1"/>
    <w:rsid w:val="005E31B3"/>
    <w:rsid w:val="005F6224"/>
    <w:rsid w:val="0065257D"/>
    <w:rsid w:val="006540C4"/>
    <w:rsid w:val="006700F8"/>
    <w:rsid w:val="006E47A3"/>
    <w:rsid w:val="006F0501"/>
    <w:rsid w:val="00702BFD"/>
    <w:rsid w:val="00707547"/>
    <w:rsid w:val="0071494B"/>
    <w:rsid w:val="007421F1"/>
    <w:rsid w:val="007B5622"/>
    <w:rsid w:val="00802E03"/>
    <w:rsid w:val="00856AC0"/>
    <w:rsid w:val="0089088B"/>
    <w:rsid w:val="008B61C9"/>
    <w:rsid w:val="00915B3C"/>
    <w:rsid w:val="00942713"/>
    <w:rsid w:val="0095090E"/>
    <w:rsid w:val="00964B20"/>
    <w:rsid w:val="00970DB9"/>
    <w:rsid w:val="0098085D"/>
    <w:rsid w:val="0098111D"/>
    <w:rsid w:val="009A07DE"/>
    <w:rsid w:val="009E0D31"/>
    <w:rsid w:val="00A03974"/>
    <w:rsid w:val="00A12304"/>
    <w:rsid w:val="00A30EF5"/>
    <w:rsid w:val="00A36C42"/>
    <w:rsid w:val="00A4736C"/>
    <w:rsid w:val="00A507CC"/>
    <w:rsid w:val="00A83602"/>
    <w:rsid w:val="00A93CEE"/>
    <w:rsid w:val="00AA5255"/>
    <w:rsid w:val="00AC5FC9"/>
    <w:rsid w:val="00B01636"/>
    <w:rsid w:val="00B356AA"/>
    <w:rsid w:val="00B400A4"/>
    <w:rsid w:val="00B50F35"/>
    <w:rsid w:val="00B51AA6"/>
    <w:rsid w:val="00B80D14"/>
    <w:rsid w:val="00B87567"/>
    <w:rsid w:val="00BD5D9B"/>
    <w:rsid w:val="00BE70B1"/>
    <w:rsid w:val="00C05406"/>
    <w:rsid w:val="00C56D2A"/>
    <w:rsid w:val="00C96524"/>
    <w:rsid w:val="00D20A9E"/>
    <w:rsid w:val="00D4177E"/>
    <w:rsid w:val="00D462A2"/>
    <w:rsid w:val="00D84FFE"/>
    <w:rsid w:val="00D91D09"/>
    <w:rsid w:val="00DA68E9"/>
    <w:rsid w:val="00DC48FA"/>
    <w:rsid w:val="00DE3F1F"/>
    <w:rsid w:val="00E10BFC"/>
    <w:rsid w:val="00E35481"/>
    <w:rsid w:val="00E400D0"/>
    <w:rsid w:val="00E63210"/>
    <w:rsid w:val="00EB2D03"/>
    <w:rsid w:val="00EB49FB"/>
    <w:rsid w:val="00EC110A"/>
    <w:rsid w:val="00EF4E70"/>
    <w:rsid w:val="00EF7589"/>
    <w:rsid w:val="00F25DAF"/>
    <w:rsid w:val="00F2700C"/>
    <w:rsid w:val="00F4127C"/>
    <w:rsid w:val="00F52012"/>
    <w:rsid w:val="00F52D4B"/>
    <w:rsid w:val="00F92294"/>
    <w:rsid w:val="00FA5084"/>
    <w:rsid w:val="00FD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6B6AAD-9FCA-4767-9A22-45730E2AE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03974"/>
    <w:pPr>
      <w:tabs>
        <w:tab w:val="center" w:pos="4819"/>
        <w:tab w:val="right" w:pos="9639"/>
      </w:tabs>
    </w:pPr>
    <w:rPr>
      <w:rFonts w:eastAsia="Calibri"/>
    </w:rPr>
  </w:style>
  <w:style w:type="character" w:customStyle="1" w:styleId="a4">
    <w:name w:val="Нижний колонтитул Знак"/>
    <w:basedOn w:val="a0"/>
    <w:link w:val="a3"/>
    <w:uiPriority w:val="99"/>
    <w:rsid w:val="00A03974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A03974"/>
    <w:pPr>
      <w:spacing w:before="100" w:beforeAutospacing="1" w:after="100" w:afterAutospacing="1"/>
    </w:pPr>
  </w:style>
  <w:style w:type="paragraph" w:customStyle="1" w:styleId="1">
    <w:name w:val="Без интервала1"/>
    <w:rsid w:val="00A03974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styleId="a5">
    <w:name w:val="List Paragraph"/>
    <w:basedOn w:val="a"/>
    <w:uiPriority w:val="34"/>
    <w:qFormat/>
    <w:rsid w:val="00DE3F1F"/>
    <w:pPr>
      <w:ind w:left="720"/>
      <w:contextualSpacing/>
    </w:pPr>
  </w:style>
  <w:style w:type="paragraph" w:customStyle="1" w:styleId="Default">
    <w:name w:val="Default"/>
    <w:rsid w:val="00A123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8016</Words>
  <Characters>4570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fond</Company>
  <LinksUpToDate>false</LinksUpToDate>
  <CharactersWithSpaces>12561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</dc:creator>
  <cp:keywords/>
  <dc:description/>
  <cp:lastModifiedBy>ФЕДОРОВА Юлія Іванівна</cp:lastModifiedBy>
  <cp:revision>2</cp:revision>
  <cp:lastPrinted>2021-04-22T11:36:00Z</cp:lastPrinted>
  <dcterms:created xsi:type="dcterms:W3CDTF">2024-01-10T09:08:00Z</dcterms:created>
  <dcterms:modified xsi:type="dcterms:W3CDTF">2024-01-10T09:08:00Z</dcterms:modified>
</cp:coreProperties>
</file>