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A9" w:rsidRDefault="00BB2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W w:w="9840" w:type="dxa"/>
        <w:tblInd w:w="108" w:type="dxa"/>
        <w:tblLayout w:type="fixed"/>
        <w:tblLook w:val="0000"/>
      </w:tblPr>
      <w:tblGrid>
        <w:gridCol w:w="3960"/>
        <w:gridCol w:w="2520"/>
        <w:gridCol w:w="3360"/>
      </w:tblGrid>
      <w:tr w:rsidR="00BB29A9">
        <w:tc>
          <w:tcPr>
            <w:tcW w:w="3960" w:type="dxa"/>
            <w:vAlign w:val="center"/>
          </w:tcPr>
          <w:p w:rsidR="00BB29A9" w:rsidRDefault="00BB29A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BB29A9" w:rsidRDefault="00BB29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0" w:type="dxa"/>
            <w:vAlign w:val="center"/>
          </w:tcPr>
          <w:p w:rsidR="00BB29A9" w:rsidRDefault="00BB29A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06D29" w:rsidRDefault="00D06D29" w:rsidP="00D06D2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ПВНЗ</w:t>
      </w:r>
      <w:proofErr w:type="spellEnd"/>
      <w:r>
        <w:rPr>
          <w:b/>
          <w:sz w:val="28"/>
          <w:szCs w:val="28"/>
        </w:rPr>
        <w:t xml:space="preserve"> «Міжнародний інститут бізнесу»</w:t>
      </w:r>
    </w:p>
    <w:p w:rsidR="00D06D29" w:rsidRDefault="00D06D29" w:rsidP="00D06D29">
      <w:pPr>
        <w:jc w:val="center"/>
      </w:pPr>
    </w:p>
    <w:p w:rsidR="00D06D29" w:rsidRDefault="00D06D29" w:rsidP="00D06D2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результати навчання з підвищення кваліфікації оцінювачів</w:t>
      </w:r>
    </w:p>
    <w:p w:rsidR="00D06D29" w:rsidRDefault="00D06D29" w:rsidP="00D06D29">
      <w:pPr>
        <w:jc w:val="center"/>
      </w:pPr>
      <w:r>
        <w:rPr>
          <w:sz w:val="28"/>
          <w:szCs w:val="28"/>
        </w:rPr>
        <w:t xml:space="preserve">за напрямом </w:t>
      </w:r>
      <w:r>
        <w:rPr>
          <w:sz w:val="28"/>
          <w:szCs w:val="28"/>
          <w:lang w:val="ru-RU"/>
        </w:rPr>
        <w:t>«</w:t>
      </w:r>
      <w:r>
        <w:rPr>
          <w:sz w:val="28"/>
          <w:szCs w:val="28"/>
        </w:rPr>
        <w:t>Оцінка об’єктів у матеріальній формі</w:t>
      </w:r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 xml:space="preserve"> та відповідними </w:t>
      </w:r>
      <w:proofErr w:type="spellStart"/>
      <w:r>
        <w:rPr>
          <w:sz w:val="28"/>
          <w:szCs w:val="28"/>
        </w:rPr>
        <w:t>спеціалізаціями</w:t>
      </w:r>
      <w:proofErr w:type="spellEnd"/>
    </w:p>
    <w:p w:rsidR="00D06D29" w:rsidRDefault="00D06D29" w:rsidP="00D06D29">
      <w:pPr>
        <w:jc w:val="center"/>
      </w:pPr>
      <w:r>
        <w:t>(Угода про співробітництво з професійної підготовки оцінювачів з Фондом</w:t>
      </w:r>
    </w:p>
    <w:p w:rsidR="00D06D29" w:rsidRDefault="00D06D29" w:rsidP="00D06D29">
      <w:pPr>
        <w:jc w:val="center"/>
      </w:pPr>
      <w:r>
        <w:t>державного майна України від 01.07.2020 р. № 135)</w:t>
      </w:r>
    </w:p>
    <w:p w:rsidR="00D06D29" w:rsidRDefault="00D06D29" w:rsidP="00D06D29">
      <w:pPr>
        <w:jc w:val="center"/>
        <w:rPr>
          <w:highlight w:val="yellow"/>
        </w:rPr>
      </w:pPr>
    </w:p>
    <w:p w:rsidR="00D06D29" w:rsidRDefault="00D06D29" w:rsidP="00D06D29">
      <w:pPr>
        <w:jc w:val="center"/>
        <w:rPr>
          <w:highlight w:val="yellow"/>
        </w:rPr>
      </w:pPr>
      <w:r>
        <w:rPr>
          <w:b/>
          <w:iCs/>
          <w:sz w:val="28"/>
          <w:szCs w:val="28"/>
          <w:lang w:val="ru-RU"/>
        </w:rPr>
        <w:t>«</w:t>
      </w:r>
      <w:bookmarkStart w:id="0" w:name="_GoBack"/>
      <w:bookmarkEnd w:id="0"/>
      <w:r>
        <w:rPr>
          <w:b/>
          <w:iCs/>
          <w:sz w:val="28"/>
          <w:szCs w:val="28"/>
        </w:rPr>
        <w:t>04</w:t>
      </w:r>
      <w:r>
        <w:rPr>
          <w:b/>
          <w:sz w:val="28"/>
          <w:szCs w:val="28"/>
          <w:lang w:val="ru-RU"/>
        </w:rPr>
        <w:t>»</w:t>
      </w:r>
      <w:r>
        <w:rPr>
          <w:b/>
          <w:sz w:val="28"/>
          <w:szCs w:val="28"/>
        </w:rPr>
        <w:t xml:space="preserve"> травня </w:t>
      </w:r>
      <w:r>
        <w:rPr>
          <w:b/>
          <w:iCs/>
          <w:sz w:val="28"/>
          <w:szCs w:val="28"/>
        </w:rPr>
        <w:t>2022 року</w:t>
      </w:r>
    </w:p>
    <w:p w:rsidR="00BB29A9" w:rsidRDefault="00BB29A9">
      <w:pPr>
        <w:jc w:val="center"/>
        <w:rPr>
          <w:sz w:val="16"/>
          <w:szCs w:val="16"/>
        </w:rPr>
      </w:pPr>
    </w:p>
    <w:tbl>
      <w:tblPr>
        <w:tblStyle w:val="af1"/>
        <w:tblW w:w="10433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531"/>
        <w:gridCol w:w="2940"/>
        <w:gridCol w:w="3330"/>
        <w:gridCol w:w="1689"/>
        <w:gridCol w:w="1943"/>
      </w:tblGrid>
      <w:tr w:rsidR="00BB29A9">
        <w:trPr>
          <w:trHeight w:val="1121"/>
        </w:trPr>
        <w:tc>
          <w:tcPr>
            <w:tcW w:w="531" w:type="dxa"/>
            <w:vAlign w:val="center"/>
          </w:tcPr>
          <w:p w:rsidR="00BB29A9" w:rsidRDefault="006521C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B29A9" w:rsidRDefault="006521C4">
            <w:pPr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940" w:type="dxa"/>
            <w:vAlign w:val="center"/>
          </w:tcPr>
          <w:p w:rsidR="00BB29A9" w:rsidRDefault="006521C4">
            <w:pPr>
              <w:jc w:val="center"/>
              <w:rPr>
                <w:b/>
              </w:rPr>
            </w:pPr>
            <w:r>
              <w:rPr>
                <w:b/>
              </w:rPr>
              <w:t>Прізвище, ім’я, по батькові оцінювача</w:t>
            </w:r>
          </w:p>
        </w:tc>
        <w:tc>
          <w:tcPr>
            <w:tcW w:w="3330" w:type="dxa"/>
          </w:tcPr>
          <w:p w:rsidR="00BB29A9" w:rsidRDefault="00BB29A9">
            <w:pPr>
              <w:jc w:val="center"/>
              <w:rPr>
                <w:b/>
                <w:sz w:val="16"/>
                <w:szCs w:val="16"/>
              </w:rPr>
            </w:pPr>
          </w:p>
          <w:p w:rsidR="00BB29A9" w:rsidRDefault="006521C4">
            <w:pPr>
              <w:jc w:val="center"/>
              <w:rPr>
                <w:b/>
              </w:rPr>
            </w:pPr>
            <w:r>
              <w:rPr>
                <w:b/>
              </w:rPr>
              <w:t>Номер та дата кваліфікаційного свідоцтва оцінювача</w:t>
            </w:r>
          </w:p>
        </w:tc>
        <w:tc>
          <w:tcPr>
            <w:tcW w:w="1689" w:type="dxa"/>
            <w:vAlign w:val="center"/>
          </w:tcPr>
          <w:p w:rsidR="00BB29A9" w:rsidRDefault="006521C4">
            <w:pPr>
              <w:jc w:val="center"/>
              <w:rPr>
                <w:b/>
              </w:rPr>
            </w:pPr>
            <w:r>
              <w:rPr>
                <w:b/>
              </w:rPr>
              <w:t>Спеціалізації</w:t>
            </w:r>
          </w:p>
        </w:tc>
        <w:tc>
          <w:tcPr>
            <w:tcW w:w="1943" w:type="dxa"/>
            <w:vAlign w:val="center"/>
          </w:tcPr>
          <w:p w:rsidR="00BB29A9" w:rsidRDefault="006521C4">
            <w:pPr>
              <w:jc w:val="center"/>
              <w:rPr>
                <w:b/>
              </w:rPr>
            </w:pPr>
            <w:r>
              <w:rPr>
                <w:b/>
              </w:rPr>
              <w:t>Номер посвідчення</w:t>
            </w:r>
          </w:p>
        </w:tc>
      </w:tr>
      <w:tr w:rsidR="00BB29A9">
        <w:trPr>
          <w:trHeight w:val="736"/>
        </w:trPr>
        <w:tc>
          <w:tcPr>
            <w:tcW w:w="531" w:type="dxa"/>
            <w:vAlign w:val="center"/>
          </w:tcPr>
          <w:p w:rsidR="00BB29A9" w:rsidRDefault="00D06D29" w:rsidP="00D06D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40" w:type="dxa"/>
            <w:shd w:val="clear" w:color="auto" w:fill="auto"/>
          </w:tcPr>
          <w:p w:rsidR="00BB29A9" w:rsidRDefault="006521C4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Боднар </w:t>
            </w:r>
          </w:p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Єлизавета Юріївна</w:t>
            </w:r>
          </w:p>
        </w:tc>
        <w:tc>
          <w:tcPr>
            <w:tcW w:w="3330" w:type="dxa"/>
          </w:tcPr>
          <w:p w:rsidR="00BB29A9" w:rsidRDefault="006521C4">
            <w:pPr>
              <w:spacing w:line="256" w:lineRule="auto"/>
              <w:rPr>
                <w:sz w:val="22"/>
                <w:szCs w:val="22"/>
                <w:highlight w:val="yellow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МФ № 7627 від 17.07.2010</w:t>
            </w:r>
          </w:p>
        </w:tc>
        <w:tc>
          <w:tcPr>
            <w:tcW w:w="1689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1.1, 1.2, 1.3, 1.7</w:t>
            </w:r>
          </w:p>
        </w:tc>
        <w:tc>
          <w:tcPr>
            <w:tcW w:w="1943" w:type="dxa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МФ № 737</w:t>
            </w:r>
            <w:r>
              <w:rPr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-ПК</w:t>
            </w:r>
          </w:p>
        </w:tc>
      </w:tr>
      <w:tr w:rsidR="00BB29A9">
        <w:trPr>
          <w:trHeight w:val="736"/>
        </w:trPr>
        <w:tc>
          <w:tcPr>
            <w:tcW w:w="531" w:type="dxa"/>
            <w:vAlign w:val="center"/>
          </w:tcPr>
          <w:p w:rsidR="00BB29A9" w:rsidRDefault="00BB29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Деяк </w:t>
            </w:r>
          </w:p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Ярослав Михайлович</w:t>
            </w:r>
          </w:p>
        </w:tc>
        <w:tc>
          <w:tcPr>
            <w:tcW w:w="3330" w:type="dxa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yellow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МФ № 239 від 17.12.2016</w:t>
            </w:r>
          </w:p>
        </w:tc>
        <w:tc>
          <w:tcPr>
            <w:tcW w:w="1689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A9" w:rsidRDefault="00652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7380-ПК</w:t>
            </w:r>
          </w:p>
        </w:tc>
      </w:tr>
      <w:tr w:rsidR="00BB29A9">
        <w:trPr>
          <w:trHeight w:val="736"/>
        </w:trPr>
        <w:tc>
          <w:tcPr>
            <w:tcW w:w="531" w:type="dxa"/>
            <w:vAlign w:val="center"/>
          </w:tcPr>
          <w:p w:rsidR="00BB29A9" w:rsidRDefault="00D06D29" w:rsidP="00D06D2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940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Зибіна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 </w:t>
            </w:r>
          </w:p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Лідія Михайлівна</w:t>
            </w:r>
          </w:p>
        </w:tc>
        <w:tc>
          <w:tcPr>
            <w:tcW w:w="3330" w:type="dxa"/>
          </w:tcPr>
          <w:p w:rsidR="00BB29A9" w:rsidRDefault="006521C4">
            <w:pPr>
              <w:spacing w:line="256" w:lineRule="auto"/>
              <w:rPr>
                <w:sz w:val="22"/>
                <w:szCs w:val="22"/>
                <w:highlight w:val="yellow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МФ №2187 від 02.10.2004</w:t>
            </w:r>
          </w:p>
        </w:tc>
        <w:tc>
          <w:tcPr>
            <w:tcW w:w="1689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A9" w:rsidRDefault="006521C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7381-ПК</w:t>
            </w:r>
          </w:p>
        </w:tc>
      </w:tr>
      <w:tr w:rsidR="00BB29A9">
        <w:trPr>
          <w:trHeight w:val="736"/>
        </w:trPr>
        <w:tc>
          <w:tcPr>
            <w:tcW w:w="531" w:type="dxa"/>
            <w:vAlign w:val="center"/>
          </w:tcPr>
          <w:p w:rsidR="00BB29A9" w:rsidRDefault="00BB29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Квак </w:t>
            </w:r>
          </w:p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Віра Михайлівна</w:t>
            </w:r>
          </w:p>
        </w:tc>
        <w:tc>
          <w:tcPr>
            <w:tcW w:w="3330" w:type="dxa"/>
          </w:tcPr>
          <w:p w:rsidR="00BB29A9" w:rsidRDefault="00652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Св. №30 від 19.12.1997;</w:t>
            </w:r>
          </w:p>
          <w:p w:rsidR="00BB29A9" w:rsidRDefault="00652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1805 від 02.10.2004</w:t>
            </w:r>
          </w:p>
        </w:tc>
        <w:tc>
          <w:tcPr>
            <w:tcW w:w="1689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1.1, 1.2, 1.3, 1.4, 1.5, 1.7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A9" w:rsidRDefault="006521C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7382-ПК</w:t>
            </w:r>
          </w:p>
        </w:tc>
      </w:tr>
      <w:tr w:rsidR="00BB29A9">
        <w:trPr>
          <w:trHeight w:val="736"/>
        </w:trPr>
        <w:tc>
          <w:tcPr>
            <w:tcW w:w="531" w:type="dxa"/>
            <w:vAlign w:val="center"/>
          </w:tcPr>
          <w:p w:rsidR="00BB29A9" w:rsidRDefault="00BB29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Кекух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Сергій Анатолійович</w:t>
            </w:r>
          </w:p>
        </w:tc>
        <w:tc>
          <w:tcPr>
            <w:tcW w:w="3330" w:type="dxa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5997 від 24.05.2008</w:t>
            </w:r>
          </w:p>
        </w:tc>
        <w:tc>
          <w:tcPr>
            <w:tcW w:w="1689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A9" w:rsidRDefault="006521C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7383-ПК</w:t>
            </w:r>
          </w:p>
        </w:tc>
      </w:tr>
      <w:tr w:rsidR="00BB29A9">
        <w:trPr>
          <w:trHeight w:val="736"/>
        </w:trPr>
        <w:tc>
          <w:tcPr>
            <w:tcW w:w="531" w:type="dxa"/>
            <w:vAlign w:val="center"/>
          </w:tcPr>
          <w:p w:rsidR="00BB29A9" w:rsidRDefault="00BB29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Лимар </w:t>
            </w:r>
          </w:p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Тетяна Василівна</w:t>
            </w:r>
          </w:p>
        </w:tc>
        <w:tc>
          <w:tcPr>
            <w:tcW w:w="3330" w:type="dxa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МФ № 152 від 30.07.2016;</w:t>
            </w:r>
          </w:p>
          <w:p w:rsidR="00BB29A9" w:rsidRDefault="006521C4">
            <w:pPr>
              <w:spacing w:line="256" w:lineRule="auto"/>
              <w:rPr>
                <w:sz w:val="22"/>
                <w:szCs w:val="22"/>
                <w:highlight w:val="yellow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МФ № 49 від 02.04.2016</w:t>
            </w:r>
          </w:p>
        </w:tc>
        <w:tc>
          <w:tcPr>
            <w:tcW w:w="1689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1.1, 1.2, 1.3, 1.7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A9" w:rsidRDefault="006521C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7384-ПК</w:t>
            </w:r>
          </w:p>
        </w:tc>
      </w:tr>
      <w:tr w:rsidR="00BB29A9">
        <w:trPr>
          <w:trHeight w:val="736"/>
        </w:trPr>
        <w:tc>
          <w:tcPr>
            <w:tcW w:w="531" w:type="dxa"/>
            <w:vAlign w:val="center"/>
          </w:tcPr>
          <w:p w:rsidR="00BB29A9" w:rsidRDefault="00BB29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Самсонова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Єлізавета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Георгіївна</w:t>
            </w:r>
          </w:p>
        </w:tc>
        <w:tc>
          <w:tcPr>
            <w:tcW w:w="3330" w:type="dxa"/>
          </w:tcPr>
          <w:p w:rsidR="00BB29A9" w:rsidRDefault="00652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3767 від 09.07.2005,</w:t>
            </w:r>
          </w:p>
          <w:p w:rsidR="00BB29A9" w:rsidRDefault="006521C4">
            <w:pPr>
              <w:spacing w:line="256" w:lineRule="auto"/>
              <w:rPr>
                <w:color w:val="22222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МФ № 5674 від 22.12.2007 </w:t>
            </w:r>
          </w:p>
        </w:tc>
        <w:tc>
          <w:tcPr>
            <w:tcW w:w="1689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1.1, 1.2, 1.3, 1.7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A9" w:rsidRDefault="006521C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7385-ПК</w:t>
            </w:r>
          </w:p>
        </w:tc>
      </w:tr>
      <w:tr w:rsidR="00BB29A9">
        <w:trPr>
          <w:trHeight w:val="736"/>
        </w:trPr>
        <w:tc>
          <w:tcPr>
            <w:tcW w:w="531" w:type="dxa"/>
            <w:vAlign w:val="center"/>
          </w:tcPr>
          <w:p w:rsidR="00BB29A9" w:rsidRDefault="00BB29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Свириденко </w:t>
            </w:r>
          </w:p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Наталія </w:t>
            </w: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Золтанівна</w:t>
            </w:r>
            <w:proofErr w:type="spellEnd"/>
          </w:p>
        </w:tc>
        <w:tc>
          <w:tcPr>
            <w:tcW w:w="3330" w:type="dxa"/>
          </w:tcPr>
          <w:p w:rsidR="00BB29A9" w:rsidRDefault="006521C4">
            <w:pPr>
              <w:spacing w:line="256" w:lineRule="auto"/>
              <w:rPr>
                <w:color w:val="222222"/>
                <w:sz w:val="22"/>
                <w:szCs w:val="22"/>
                <w:highlight w:val="yellow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МФ № 250 від 17.12.2016</w:t>
            </w:r>
          </w:p>
        </w:tc>
        <w:tc>
          <w:tcPr>
            <w:tcW w:w="1689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A9" w:rsidRDefault="006521C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7386-ПК</w:t>
            </w:r>
          </w:p>
        </w:tc>
      </w:tr>
      <w:tr w:rsidR="00BB29A9">
        <w:trPr>
          <w:trHeight w:val="736"/>
        </w:trPr>
        <w:tc>
          <w:tcPr>
            <w:tcW w:w="531" w:type="dxa"/>
            <w:vAlign w:val="center"/>
          </w:tcPr>
          <w:p w:rsidR="00BB29A9" w:rsidRDefault="00BB29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Синетар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Мирослава Василівна</w:t>
            </w:r>
          </w:p>
        </w:tc>
        <w:tc>
          <w:tcPr>
            <w:tcW w:w="3330" w:type="dxa"/>
          </w:tcPr>
          <w:p w:rsidR="00BB29A9" w:rsidRDefault="006521C4">
            <w:pPr>
              <w:spacing w:line="256" w:lineRule="auto"/>
              <w:rPr>
                <w:color w:val="22222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93  від 03.10.2015</w:t>
            </w:r>
          </w:p>
        </w:tc>
        <w:tc>
          <w:tcPr>
            <w:tcW w:w="1689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t>1.1, 1.2, 1.3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A9" w:rsidRDefault="006521C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7387-ПК</w:t>
            </w:r>
          </w:p>
        </w:tc>
      </w:tr>
      <w:tr w:rsidR="00BB29A9">
        <w:trPr>
          <w:trHeight w:val="736"/>
        </w:trPr>
        <w:tc>
          <w:tcPr>
            <w:tcW w:w="531" w:type="dxa"/>
            <w:vAlign w:val="center"/>
          </w:tcPr>
          <w:p w:rsidR="00BB29A9" w:rsidRDefault="00BB29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Соболенко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Святослав Вікторович</w:t>
            </w:r>
          </w:p>
        </w:tc>
        <w:tc>
          <w:tcPr>
            <w:tcW w:w="3330" w:type="dxa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МФ № 6089 від 07.06.2008</w:t>
            </w:r>
          </w:p>
        </w:tc>
        <w:tc>
          <w:tcPr>
            <w:tcW w:w="1689" w:type="dxa"/>
            <w:shd w:val="clear" w:color="auto" w:fill="auto"/>
          </w:tcPr>
          <w:p w:rsidR="00BB29A9" w:rsidRDefault="006521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A9" w:rsidRDefault="006521C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7388-ПК</w:t>
            </w:r>
          </w:p>
        </w:tc>
      </w:tr>
      <w:tr w:rsidR="00BB29A9">
        <w:trPr>
          <w:trHeight w:val="736"/>
        </w:trPr>
        <w:tc>
          <w:tcPr>
            <w:tcW w:w="531" w:type="dxa"/>
            <w:vAlign w:val="center"/>
          </w:tcPr>
          <w:p w:rsidR="00BB29A9" w:rsidRDefault="00BB29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shd w:val="clear" w:color="auto" w:fill="auto"/>
          </w:tcPr>
          <w:p w:rsidR="00BB29A9" w:rsidRDefault="006521C4">
            <w:pPr>
              <w:rPr>
                <w:color w:val="222222"/>
                <w:sz w:val="22"/>
                <w:szCs w:val="22"/>
                <w:highlight w:val="white"/>
              </w:rPr>
            </w:pP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Харбака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</w:t>
            </w:r>
          </w:p>
          <w:p w:rsidR="00BB29A9" w:rsidRDefault="006521C4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Надія Йосипівна</w:t>
            </w:r>
          </w:p>
        </w:tc>
        <w:tc>
          <w:tcPr>
            <w:tcW w:w="3330" w:type="dxa"/>
          </w:tcPr>
          <w:p w:rsidR="00BB29A9" w:rsidRDefault="006521C4">
            <w:pPr>
              <w:spacing w:line="256" w:lineRule="auto"/>
              <w:rPr>
                <w:color w:val="222222"/>
                <w:sz w:val="22"/>
                <w:szCs w:val="22"/>
                <w:highlight w:val="yellow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МФ № 80-16-1 від 30.03.2000</w:t>
            </w:r>
          </w:p>
        </w:tc>
        <w:tc>
          <w:tcPr>
            <w:tcW w:w="1689" w:type="dxa"/>
            <w:shd w:val="clear" w:color="auto" w:fill="auto"/>
          </w:tcPr>
          <w:p w:rsidR="00BB29A9" w:rsidRDefault="00652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1.1, 1.2, 1.3</w:t>
            </w:r>
          </w:p>
          <w:p w:rsidR="00BB29A9" w:rsidRDefault="00BB29A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A9" w:rsidRDefault="006521C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7389-ПК</w:t>
            </w:r>
          </w:p>
        </w:tc>
      </w:tr>
      <w:tr w:rsidR="00BB29A9">
        <w:trPr>
          <w:trHeight w:val="736"/>
        </w:trPr>
        <w:tc>
          <w:tcPr>
            <w:tcW w:w="531" w:type="dxa"/>
            <w:vAlign w:val="center"/>
          </w:tcPr>
          <w:p w:rsidR="00BB29A9" w:rsidRDefault="00BB29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shd w:val="clear" w:color="auto" w:fill="auto"/>
          </w:tcPr>
          <w:p w:rsidR="00BB29A9" w:rsidRDefault="006521C4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Штефан Олександр Миколайович</w:t>
            </w:r>
          </w:p>
        </w:tc>
        <w:tc>
          <w:tcPr>
            <w:tcW w:w="3330" w:type="dxa"/>
          </w:tcPr>
          <w:p w:rsidR="00BB29A9" w:rsidRDefault="00652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 № 74 від 04.10.2003;</w:t>
            </w:r>
          </w:p>
          <w:p w:rsidR="00BB29A9" w:rsidRDefault="00652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130 від 06.10.2018</w:t>
            </w:r>
          </w:p>
        </w:tc>
        <w:tc>
          <w:tcPr>
            <w:tcW w:w="1689" w:type="dxa"/>
            <w:shd w:val="clear" w:color="auto" w:fill="auto"/>
          </w:tcPr>
          <w:p w:rsidR="00BB29A9" w:rsidRDefault="006521C4">
            <w:pPr>
              <w:rPr>
                <w:sz w:val="22"/>
                <w:szCs w:val="22"/>
              </w:rPr>
            </w:pPr>
            <w:r>
              <w:t>1.1, 1.2, 1.3, 1.7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A9" w:rsidRDefault="006521C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7390-ПК</w:t>
            </w:r>
          </w:p>
        </w:tc>
      </w:tr>
      <w:tr w:rsidR="00BB29A9">
        <w:trPr>
          <w:trHeight w:val="736"/>
        </w:trPr>
        <w:tc>
          <w:tcPr>
            <w:tcW w:w="531" w:type="dxa"/>
            <w:vAlign w:val="center"/>
          </w:tcPr>
          <w:p w:rsidR="00BB29A9" w:rsidRDefault="00BB29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shd w:val="clear" w:color="auto" w:fill="auto"/>
          </w:tcPr>
          <w:p w:rsidR="00BB29A9" w:rsidRDefault="006521C4">
            <w:pPr>
              <w:rPr>
                <w:color w:val="222222"/>
                <w:sz w:val="22"/>
                <w:szCs w:val="22"/>
                <w:highlight w:val="white"/>
              </w:rPr>
            </w:pPr>
            <w:proofErr w:type="spellStart"/>
            <w:r>
              <w:rPr>
                <w:color w:val="222222"/>
                <w:sz w:val="22"/>
                <w:szCs w:val="22"/>
                <w:highlight w:val="white"/>
              </w:rPr>
              <w:t>Штець</w:t>
            </w:r>
            <w:proofErr w:type="spellEnd"/>
            <w:r>
              <w:rPr>
                <w:color w:val="222222"/>
                <w:sz w:val="22"/>
                <w:szCs w:val="22"/>
                <w:highlight w:val="white"/>
              </w:rPr>
              <w:t xml:space="preserve"> </w:t>
            </w:r>
          </w:p>
          <w:p w:rsidR="00BB29A9" w:rsidRDefault="006521C4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Олена Михайлівна</w:t>
            </w:r>
          </w:p>
        </w:tc>
        <w:tc>
          <w:tcPr>
            <w:tcW w:w="3330" w:type="dxa"/>
          </w:tcPr>
          <w:p w:rsidR="00BB29A9" w:rsidRDefault="006521C4">
            <w:pPr>
              <w:spacing w:line="256" w:lineRule="auto"/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МФ № 1283-1 від 03.04.1999;</w:t>
            </w:r>
          </w:p>
          <w:p w:rsidR="00BB29A9" w:rsidRDefault="006521C4">
            <w:pPr>
              <w:spacing w:line="256" w:lineRule="auto"/>
              <w:rPr>
                <w:color w:val="222222"/>
                <w:sz w:val="22"/>
                <w:szCs w:val="22"/>
                <w:highlight w:val="yellow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МФ № 1283-2 від 03.04.1999</w:t>
            </w:r>
          </w:p>
        </w:tc>
        <w:tc>
          <w:tcPr>
            <w:tcW w:w="1689" w:type="dxa"/>
            <w:shd w:val="clear" w:color="auto" w:fill="auto"/>
          </w:tcPr>
          <w:p w:rsidR="00BB29A9" w:rsidRDefault="00652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1.1, 1.2, 1.3</w:t>
            </w:r>
          </w:p>
          <w:p w:rsidR="00BB29A9" w:rsidRDefault="006521C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1.4, 1.5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A9" w:rsidRDefault="006521C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7391-ПК</w:t>
            </w:r>
          </w:p>
        </w:tc>
      </w:tr>
      <w:tr w:rsidR="00BB29A9">
        <w:trPr>
          <w:trHeight w:val="736"/>
        </w:trPr>
        <w:tc>
          <w:tcPr>
            <w:tcW w:w="531" w:type="dxa"/>
            <w:vAlign w:val="center"/>
          </w:tcPr>
          <w:p w:rsidR="00BB29A9" w:rsidRDefault="00BB29A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940" w:type="dxa"/>
            <w:shd w:val="clear" w:color="auto" w:fill="auto"/>
          </w:tcPr>
          <w:p w:rsidR="00BB29A9" w:rsidRDefault="006521C4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 xml:space="preserve">Якимчук </w:t>
            </w:r>
          </w:p>
          <w:p w:rsidR="00BB29A9" w:rsidRDefault="006521C4">
            <w:pPr>
              <w:rPr>
                <w:color w:val="222222"/>
                <w:sz w:val="22"/>
                <w:szCs w:val="22"/>
                <w:highlight w:val="white"/>
              </w:rPr>
            </w:pPr>
            <w:r>
              <w:rPr>
                <w:color w:val="222222"/>
                <w:sz w:val="22"/>
                <w:szCs w:val="22"/>
                <w:highlight w:val="white"/>
              </w:rPr>
              <w:t>Ольга Петрівна</w:t>
            </w:r>
          </w:p>
        </w:tc>
        <w:tc>
          <w:tcPr>
            <w:tcW w:w="3330" w:type="dxa"/>
          </w:tcPr>
          <w:p w:rsidR="00BB29A9" w:rsidRDefault="00652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МФ № 0-152С-1 від 19.06.2001;</w:t>
            </w:r>
          </w:p>
          <w:p w:rsidR="00BB29A9" w:rsidRDefault="006521C4">
            <w:pPr>
              <w:spacing w:line="256" w:lineRule="auto"/>
              <w:rPr>
                <w:color w:val="222222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0-152С-2 від 19.06 2001</w:t>
            </w:r>
          </w:p>
        </w:tc>
        <w:tc>
          <w:tcPr>
            <w:tcW w:w="1689" w:type="dxa"/>
            <w:shd w:val="clear" w:color="auto" w:fill="auto"/>
          </w:tcPr>
          <w:p w:rsidR="00BB29A9" w:rsidRDefault="00652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1.1, 1.2, 1.3</w:t>
            </w:r>
          </w:p>
          <w:p w:rsidR="00BB29A9" w:rsidRDefault="006521C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1.4, 1.5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9A9" w:rsidRDefault="006521C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МФ № 7392-ПК</w:t>
            </w:r>
          </w:p>
        </w:tc>
      </w:tr>
    </w:tbl>
    <w:tbl>
      <w:tblPr>
        <w:tblStyle w:val="af2"/>
        <w:tblW w:w="1058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526"/>
        <w:gridCol w:w="4258"/>
        <w:gridCol w:w="2797"/>
      </w:tblGrid>
      <w:tr w:rsidR="00BB29A9">
        <w:trPr>
          <w:trHeight w:val="854"/>
        </w:trPr>
        <w:tc>
          <w:tcPr>
            <w:tcW w:w="3526" w:type="dxa"/>
          </w:tcPr>
          <w:p w:rsidR="00BB29A9" w:rsidRDefault="00BB29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vertAlign w:val="superscript"/>
              </w:rPr>
            </w:pPr>
          </w:p>
        </w:tc>
        <w:tc>
          <w:tcPr>
            <w:tcW w:w="4258" w:type="dxa"/>
          </w:tcPr>
          <w:p w:rsidR="00BB29A9" w:rsidRDefault="00BB29A9">
            <w:pPr>
              <w:jc w:val="center"/>
              <w:rPr>
                <w:sz w:val="16"/>
                <w:szCs w:val="16"/>
                <w:u w:val="single"/>
                <w:vertAlign w:val="superscript"/>
              </w:rPr>
            </w:pPr>
          </w:p>
        </w:tc>
        <w:tc>
          <w:tcPr>
            <w:tcW w:w="2797" w:type="dxa"/>
          </w:tcPr>
          <w:p w:rsidR="00BB29A9" w:rsidRDefault="00BB29A9">
            <w:pPr>
              <w:rPr>
                <w:sz w:val="16"/>
                <w:szCs w:val="16"/>
                <w:u w:val="single"/>
              </w:rPr>
            </w:pPr>
          </w:p>
        </w:tc>
      </w:tr>
      <w:tr w:rsidR="00BB29A9">
        <w:trPr>
          <w:trHeight w:val="137"/>
        </w:trPr>
        <w:tc>
          <w:tcPr>
            <w:tcW w:w="3526" w:type="dxa"/>
          </w:tcPr>
          <w:p w:rsidR="00BB29A9" w:rsidRDefault="00BB29A9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4258" w:type="dxa"/>
          </w:tcPr>
          <w:p w:rsidR="00BB29A9" w:rsidRDefault="00BB29A9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797" w:type="dxa"/>
          </w:tcPr>
          <w:p w:rsidR="00BB29A9" w:rsidRDefault="00BB29A9">
            <w:pPr>
              <w:rPr>
                <w:sz w:val="16"/>
                <w:szCs w:val="16"/>
                <w:u w:val="single"/>
                <w:vertAlign w:val="superscript"/>
              </w:rPr>
            </w:pPr>
          </w:p>
        </w:tc>
      </w:tr>
    </w:tbl>
    <w:p w:rsidR="00BB29A9" w:rsidRDefault="00BB29A9">
      <w:pPr>
        <w:rPr>
          <w:sz w:val="22"/>
          <w:szCs w:val="22"/>
        </w:rPr>
      </w:pPr>
    </w:p>
    <w:sectPr w:rsidR="00BB29A9" w:rsidSect="00494410">
      <w:pgSz w:w="11906" w:h="16838"/>
      <w:pgMar w:top="709" w:right="1134" w:bottom="142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A3BFD"/>
    <w:multiLevelType w:val="multilevel"/>
    <w:tmpl w:val="380448F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hyphenationZone w:val="425"/>
  <w:characterSpacingControl w:val="doNotCompress"/>
  <w:compat/>
  <w:rsids>
    <w:rsidRoot w:val="00BB29A9"/>
    <w:rsid w:val="00233050"/>
    <w:rsid w:val="00494410"/>
    <w:rsid w:val="006521C4"/>
    <w:rsid w:val="00661C1B"/>
    <w:rsid w:val="00BB29A9"/>
    <w:rsid w:val="00C42E1E"/>
    <w:rsid w:val="00D0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AD"/>
  </w:style>
  <w:style w:type="paragraph" w:styleId="1">
    <w:name w:val="heading 1"/>
    <w:basedOn w:val="10"/>
    <w:next w:val="10"/>
    <w:link w:val="11"/>
    <w:uiPriority w:val="9"/>
    <w:qFormat/>
    <w:rsid w:val="00724D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"/>
    <w:semiHidden/>
    <w:unhideWhenUsed/>
    <w:qFormat/>
    <w:rsid w:val="00724D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"/>
    <w:semiHidden/>
    <w:unhideWhenUsed/>
    <w:qFormat/>
    <w:rsid w:val="00724D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"/>
    <w:semiHidden/>
    <w:unhideWhenUsed/>
    <w:qFormat/>
    <w:rsid w:val="00724D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"/>
    <w:semiHidden/>
    <w:unhideWhenUsed/>
    <w:qFormat/>
    <w:rsid w:val="00724D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"/>
    <w:semiHidden/>
    <w:unhideWhenUsed/>
    <w:qFormat/>
    <w:rsid w:val="00724D5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944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A3F5F"/>
    <w:pPr>
      <w:jc w:val="center"/>
    </w:pPr>
    <w:rPr>
      <w:b/>
      <w:sz w:val="18"/>
      <w:szCs w:val="18"/>
    </w:rPr>
  </w:style>
  <w:style w:type="paragraph" w:styleId="a5">
    <w:name w:val="List Paragraph"/>
    <w:basedOn w:val="a"/>
    <w:uiPriority w:val="99"/>
    <w:qFormat/>
    <w:rsid w:val="00F45B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1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1E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72039"/>
  </w:style>
  <w:style w:type="paragraph" w:styleId="a9">
    <w:name w:val="Body Text"/>
    <w:basedOn w:val="a"/>
    <w:link w:val="aa"/>
    <w:rsid w:val="008A5C57"/>
    <w:pPr>
      <w:jc w:val="center"/>
    </w:pPr>
    <w:rPr>
      <w:b/>
      <w:szCs w:val="20"/>
    </w:rPr>
  </w:style>
  <w:style w:type="character" w:customStyle="1" w:styleId="aa">
    <w:name w:val="Основной текст Знак"/>
    <w:basedOn w:val="a0"/>
    <w:link w:val="a9"/>
    <w:rsid w:val="008A5C5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b">
    <w:name w:val="Subtitle"/>
    <w:basedOn w:val="a"/>
    <w:next w:val="a"/>
    <w:link w:val="ac"/>
    <w:uiPriority w:val="11"/>
    <w:qFormat/>
    <w:rsid w:val="004944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c">
    <w:name w:val="Подзаголовок Знак"/>
    <w:basedOn w:val="a0"/>
    <w:link w:val="ab"/>
    <w:rsid w:val="00850C1F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table" w:styleId="ad">
    <w:name w:val="Table Grid"/>
    <w:basedOn w:val="a1"/>
    <w:uiPriority w:val="39"/>
    <w:rsid w:val="00A830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DA3F5F"/>
    <w:rPr>
      <w:rFonts w:ascii="Times New Roman" w:eastAsia="Times New Roman" w:hAnsi="Times New Roman" w:cs="Times New Roman"/>
      <w:b/>
      <w:sz w:val="18"/>
      <w:szCs w:val="18"/>
      <w:lang w:val="uk-UA" w:eastAsia="ru-RU"/>
    </w:rPr>
  </w:style>
  <w:style w:type="character" w:customStyle="1" w:styleId="11">
    <w:name w:val="Заголовок 1 Знак"/>
    <w:basedOn w:val="a0"/>
    <w:link w:val="1"/>
    <w:rsid w:val="00724D52"/>
    <w:rPr>
      <w:rFonts w:ascii="Times New Roman" w:eastAsia="Times New Roman" w:hAnsi="Times New Roman" w:cs="Times New Roman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rsid w:val="00724D52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724D52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24D52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24D52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724D5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10">
    <w:name w:val="Обычный1"/>
    <w:rsid w:val="00724D52"/>
    <w:rPr>
      <w:sz w:val="20"/>
      <w:szCs w:val="20"/>
    </w:rPr>
  </w:style>
  <w:style w:type="table" w:customStyle="1" w:styleId="TableNormal0">
    <w:name w:val="Table Normal"/>
    <w:rsid w:val="00724D52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rmal (Web)"/>
    <w:basedOn w:val="a"/>
    <w:uiPriority w:val="99"/>
    <w:unhideWhenUsed/>
    <w:rsid w:val="00724D52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724D52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character" w:customStyle="1" w:styleId="go">
    <w:name w:val="go"/>
    <w:basedOn w:val="a0"/>
    <w:rsid w:val="00724D52"/>
  </w:style>
  <w:style w:type="character" w:customStyle="1" w:styleId="im">
    <w:name w:val="im"/>
    <w:basedOn w:val="a0"/>
    <w:rsid w:val="00724D52"/>
  </w:style>
  <w:style w:type="character" w:customStyle="1" w:styleId="header-button-title">
    <w:name w:val="header-button-title"/>
    <w:basedOn w:val="a0"/>
    <w:rsid w:val="00724D52"/>
  </w:style>
  <w:style w:type="character" w:customStyle="1" w:styleId="text">
    <w:name w:val="text"/>
    <w:basedOn w:val="a0"/>
    <w:rsid w:val="00724D52"/>
  </w:style>
  <w:style w:type="character" w:customStyle="1" w:styleId="gd">
    <w:name w:val="gd"/>
    <w:basedOn w:val="a0"/>
    <w:rsid w:val="00724D52"/>
  </w:style>
  <w:style w:type="character" w:customStyle="1" w:styleId="g3">
    <w:name w:val="g3"/>
    <w:basedOn w:val="a0"/>
    <w:rsid w:val="00724D52"/>
  </w:style>
  <w:style w:type="character" w:customStyle="1" w:styleId="hb">
    <w:name w:val="hb"/>
    <w:basedOn w:val="a0"/>
    <w:rsid w:val="00724D52"/>
  </w:style>
  <w:style w:type="character" w:customStyle="1" w:styleId="g2">
    <w:name w:val="g2"/>
    <w:basedOn w:val="a0"/>
    <w:rsid w:val="00724D52"/>
  </w:style>
  <w:style w:type="paragraph" w:customStyle="1" w:styleId="contentnode">
    <w:name w:val="contentnode"/>
    <w:basedOn w:val="a"/>
    <w:rsid w:val="00724D52"/>
    <w:pPr>
      <w:spacing w:before="100" w:beforeAutospacing="1" w:after="100" w:afterAutospacing="1"/>
    </w:pPr>
    <w:rPr>
      <w:lang w:eastAsia="uk-U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24D52"/>
    <w:rPr>
      <w:color w:val="605E5C"/>
      <w:shd w:val="clear" w:color="auto" w:fill="E1DFDD"/>
    </w:rPr>
  </w:style>
  <w:style w:type="paragraph" w:customStyle="1" w:styleId="list-group-item">
    <w:name w:val="list-group-item"/>
    <w:basedOn w:val="a"/>
    <w:rsid w:val="00724D52"/>
    <w:pPr>
      <w:spacing w:before="100" w:beforeAutospacing="1" w:after="100" w:afterAutospacing="1"/>
    </w:pPr>
    <w:rPr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4D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4D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724D52"/>
    <w:rPr>
      <w:rFonts w:ascii="Arial" w:eastAsia="Times New Roman" w:hAnsi="Arial" w:cs="Arial"/>
      <w:vanish/>
      <w:sz w:val="16"/>
      <w:szCs w:val="16"/>
      <w:lang w:val="uk-UA" w:eastAsia="uk-UA"/>
    </w:rPr>
  </w:style>
  <w:style w:type="table" w:customStyle="1" w:styleId="af0">
    <w:basedOn w:val="TableNormal0"/>
    <w:rsid w:val="004944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49441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49441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+WYYKFukR542OIfTRx1ichMrUw==">AMUW2mWTxFIgimUuj7zdkCHeh4hAaAeGMe7/QB2D7rEOaM8NyfzDSI/rhb2MOa7FbykQP3xocS3NwTP4WZdhgEHBVPznFM3O189JURIRMy193Alk9Mzt0YQ=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1121</Words>
  <Characters>640</Characters>
  <Application>Microsoft Office Word</Application>
  <DocSecurity>0</DocSecurity>
  <Lines>5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 Дзвоник</dc:creator>
  <cp:lastModifiedBy>Пользователь Windows</cp:lastModifiedBy>
  <cp:revision>6</cp:revision>
  <dcterms:created xsi:type="dcterms:W3CDTF">2022-05-05T10:42:00Z</dcterms:created>
  <dcterms:modified xsi:type="dcterms:W3CDTF">2022-05-05T11:15:00Z</dcterms:modified>
</cp:coreProperties>
</file>