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24" w:rsidRDefault="00580E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0D7FFA" w:rsidRDefault="000D7FFA" w:rsidP="000D7F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0D7FFA" w:rsidRDefault="000D7FFA" w:rsidP="000D7FFA">
      <w:pPr>
        <w:jc w:val="center"/>
      </w:pPr>
    </w:p>
    <w:p w:rsidR="000D7FFA" w:rsidRDefault="000D7FFA" w:rsidP="000D7FF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0D7FFA" w:rsidRDefault="000D7FFA" w:rsidP="000D7FFA">
      <w:pPr>
        <w:jc w:val="center"/>
      </w:pPr>
      <w:r>
        <w:rPr>
          <w:sz w:val="28"/>
          <w:szCs w:val="28"/>
        </w:rPr>
        <w:t>за напрямом «Оцінка цілісних майнових комплексів, паїв, цінних паперів, майнових прав та нематеріальних активів у тому числі прав на об’єкти інтелектуальної власності» та відповідними спеціалізаціями</w:t>
      </w:r>
    </w:p>
    <w:p w:rsidR="000D7FFA" w:rsidRDefault="000D7FFA" w:rsidP="000D7FFA">
      <w:pPr>
        <w:jc w:val="center"/>
      </w:pPr>
      <w:r>
        <w:t>(Угода про співробітництво з професійної підготовки оцінювачів з Фондом</w:t>
      </w:r>
    </w:p>
    <w:p w:rsidR="000D7FFA" w:rsidRDefault="000D7FFA" w:rsidP="000D7FFA">
      <w:pPr>
        <w:jc w:val="center"/>
      </w:pPr>
      <w:r>
        <w:t>державного майна України від 01.07.2020 р. № 135)</w:t>
      </w:r>
    </w:p>
    <w:p w:rsidR="000D7FFA" w:rsidRDefault="000D7FFA" w:rsidP="000D7FFA">
      <w:pPr>
        <w:jc w:val="center"/>
        <w:rPr>
          <w:highlight w:val="yellow"/>
        </w:rPr>
      </w:pPr>
    </w:p>
    <w:p w:rsidR="000D7FFA" w:rsidRDefault="000D7FFA" w:rsidP="000D7FFA">
      <w:pPr>
        <w:jc w:val="center"/>
        <w:rPr>
          <w:highlight w:val="yellow"/>
          <w:lang w:val="ru-RU"/>
        </w:rPr>
      </w:pPr>
      <w:r>
        <w:rPr>
          <w:b/>
          <w:iCs/>
          <w:sz w:val="28"/>
          <w:szCs w:val="28"/>
          <w:lang w:val="ru-RU"/>
        </w:rPr>
        <w:t>«16</w:t>
      </w:r>
      <w:r>
        <w:rPr>
          <w:b/>
          <w:sz w:val="28"/>
          <w:szCs w:val="28"/>
          <w:lang w:val="ru-RU"/>
        </w:rPr>
        <w:t xml:space="preserve">» </w:t>
      </w:r>
      <w:proofErr w:type="spellStart"/>
      <w:r>
        <w:rPr>
          <w:b/>
          <w:sz w:val="28"/>
          <w:szCs w:val="28"/>
          <w:lang w:val="ru-RU"/>
        </w:rPr>
        <w:t>травня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r>
        <w:rPr>
          <w:b/>
          <w:iCs/>
          <w:sz w:val="28"/>
          <w:szCs w:val="28"/>
          <w:lang w:val="ru-RU"/>
        </w:rPr>
        <w:t>2023 року</w:t>
      </w:r>
    </w:p>
    <w:p w:rsidR="00580E24" w:rsidRDefault="00580E24">
      <w:pPr>
        <w:ind w:firstLine="900"/>
        <w:jc w:val="both"/>
      </w:pPr>
    </w:p>
    <w:p w:rsidR="00580E24" w:rsidRDefault="00580E24">
      <w:pPr>
        <w:ind w:firstLine="900"/>
        <w:jc w:val="both"/>
      </w:pPr>
    </w:p>
    <w:tbl>
      <w:tblPr>
        <w:tblStyle w:val="af0"/>
        <w:tblW w:w="10130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2699"/>
        <w:gridCol w:w="2976"/>
        <w:gridCol w:w="1700"/>
        <w:gridCol w:w="2079"/>
      </w:tblGrid>
      <w:tr w:rsidR="00580E24">
        <w:trPr>
          <w:trHeight w:val="753"/>
        </w:trPr>
        <w:tc>
          <w:tcPr>
            <w:tcW w:w="676" w:type="dxa"/>
            <w:vAlign w:val="center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з/п</w:t>
            </w:r>
          </w:p>
          <w:p w:rsidR="00580E24" w:rsidRDefault="00580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699" w:type="dxa"/>
            <w:vAlign w:val="center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Прізвище, ім’я,</w:t>
            </w:r>
          </w:p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батькові оцінювача</w:t>
            </w:r>
          </w:p>
        </w:tc>
        <w:tc>
          <w:tcPr>
            <w:tcW w:w="2976" w:type="dxa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та дата кваліфікаційного свідоцтва оцінювача</w:t>
            </w:r>
          </w:p>
          <w:p w:rsidR="00580E24" w:rsidRDefault="00580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Спеціалізації</w:t>
            </w:r>
          </w:p>
        </w:tc>
        <w:tc>
          <w:tcPr>
            <w:tcW w:w="2079" w:type="dxa"/>
            <w:vAlign w:val="center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посвідчення</w:t>
            </w:r>
          </w:p>
        </w:tc>
      </w:tr>
      <w:tr w:rsidR="00580E24">
        <w:trPr>
          <w:trHeight w:val="764"/>
        </w:trPr>
        <w:tc>
          <w:tcPr>
            <w:tcW w:w="676" w:type="dxa"/>
            <w:vAlign w:val="center"/>
          </w:tcPr>
          <w:p w:rsidR="00580E24" w:rsidRDefault="00580E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9" w:type="dxa"/>
            <w:shd w:val="clear" w:color="auto" w:fill="FFFFFF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Скриль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Геннадій Анатолійович</w:t>
            </w:r>
          </w:p>
        </w:tc>
        <w:tc>
          <w:tcPr>
            <w:tcW w:w="2976" w:type="dxa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ЦМК № 97 від 15.05.2004</w:t>
            </w:r>
          </w:p>
        </w:tc>
        <w:tc>
          <w:tcPr>
            <w:tcW w:w="1700" w:type="dxa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079" w:type="dxa"/>
          </w:tcPr>
          <w:p w:rsidR="00580E24" w:rsidRDefault="006D7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ЦМК № 5231-ПК</w:t>
            </w:r>
          </w:p>
        </w:tc>
      </w:tr>
    </w:tbl>
    <w:p w:rsidR="00580E24" w:rsidRDefault="00580E24">
      <w:pPr>
        <w:rPr>
          <w:sz w:val="28"/>
          <w:szCs w:val="28"/>
          <w:highlight w:val="yellow"/>
          <w:u w:val="single"/>
        </w:rPr>
      </w:pPr>
    </w:p>
    <w:p w:rsidR="00580E24" w:rsidRDefault="00580E24">
      <w:pPr>
        <w:rPr>
          <w:sz w:val="28"/>
          <w:szCs w:val="28"/>
          <w:highlight w:val="yellow"/>
          <w:u w:val="single"/>
        </w:rPr>
      </w:pPr>
    </w:p>
    <w:p w:rsidR="00580E24" w:rsidRDefault="00580E24">
      <w:pPr>
        <w:rPr>
          <w:sz w:val="28"/>
          <w:szCs w:val="28"/>
          <w:highlight w:val="yellow"/>
          <w:u w:val="single"/>
        </w:rPr>
      </w:pPr>
    </w:p>
    <w:tbl>
      <w:tblPr>
        <w:tblStyle w:val="af1"/>
        <w:tblW w:w="9889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3969"/>
        <w:gridCol w:w="1984"/>
      </w:tblGrid>
      <w:tr w:rsidR="00580E24">
        <w:tc>
          <w:tcPr>
            <w:tcW w:w="3936" w:type="dxa"/>
          </w:tcPr>
          <w:p w:rsidR="00580E24" w:rsidRDefault="00580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</w:rPr>
            </w:pPr>
            <w:bookmarkStart w:id="0" w:name="_heading=h.gjdgxs" w:colFirst="0" w:colLast="0"/>
            <w:bookmarkEnd w:id="0"/>
          </w:p>
        </w:tc>
        <w:tc>
          <w:tcPr>
            <w:tcW w:w="3969" w:type="dxa"/>
          </w:tcPr>
          <w:p w:rsidR="00580E24" w:rsidRDefault="00580E24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1984" w:type="dxa"/>
          </w:tcPr>
          <w:p w:rsidR="00580E24" w:rsidRDefault="00580E24">
            <w:pPr>
              <w:rPr>
                <w:sz w:val="16"/>
                <w:szCs w:val="16"/>
                <w:u w:val="single"/>
              </w:rPr>
            </w:pPr>
          </w:p>
        </w:tc>
      </w:tr>
    </w:tbl>
    <w:p w:rsidR="00580E24" w:rsidRDefault="00580E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  <w:u w:val="single"/>
        </w:rPr>
      </w:pPr>
    </w:p>
    <w:tbl>
      <w:tblPr>
        <w:tblStyle w:val="af2"/>
        <w:tblW w:w="9855" w:type="dxa"/>
        <w:tblInd w:w="-220" w:type="dxa"/>
        <w:tblLayout w:type="fixed"/>
        <w:tblLook w:val="0400" w:firstRow="0" w:lastRow="0" w:firstColumn="0" w:lastColumn="0" w:noHBand="0" w:noVBand="1"/>
      </w:tblPr>
      <w:tblGrid>
        <w:gridCol w:w="4035"/>
        <w:gridCol w:w="3690"/>
        <w:gridCol w:w="2130"/>
      </w:tblGrid>
      <w:tr w:rsidR="00580E24">
        <w:trPr>
          <w:trHeight w:val="153"/>
        </w:trPr>
        <w:tc>
          <w:tcPr>
            <w:tcW w:w="4035" w:type="dxa"/>
          </w:tcPr>
          <w:p w:rsidR="00580E24" w:rsidRDefault="00580E2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3690" w:type="dxa"/>
          </w:tcPr>
          <w:p w:rsidR="00580E24" w:rsidRDefault="00580E2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130" w:type="dxa"/>
          </w:tcPr>
          <w:p w:rsidR="00580E24" w:rsidRDefault="00580E2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580E24" w:rsidRDefault="00580E24">
      <w:pPr>
        <w:rPr>
          <w:sz w:val="22"/>
          <w:szCs w:val="22"/>
        </w:rPr>
      </w:pPr>
      <w:bookmarkStart w:id="1" w:name="_GoBack"/>
    </w:p>
    <w:bookmarkEnd w:id="1"/>
    <w:p w:rsidR="00580E24" w:rsidRDefault="00580E24"/>
    <w:sectPr w:rsidR="00580E24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3D9B"/>
    <w:multiLevelType w:val="multilevel"/>
    <w:tmpl w:val="5D7E4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24"/>
    <w:rsid w:val="000D7FFA"/>
    <w:rsid w:val="00580E24"/>
    <w:rsid w:val="006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963D6-45E8-484B-8430-0D92065B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C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BC6E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1"/>
    <w:rsid w:val="00B86D83"/>
    <w:pPr>
      <w:jc w:val="center"/>
    </w:pPr>
    <w:rPr>
      <w:b/>
      <w:sz w:val="18"/>
      <w:szCs w:val="18"/>
    </w:rPr>
  </w:style>
  <w:style w:type="paragraph" w:styleId="a4">
    <w:name w:val="List Paragraph"/>
    <w:basedOn w:val="a"/>
    <w:uiPriority w:val="99"/>
    <w:qFormat/>
    <w:rsid w:val="00E349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42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2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0">
    <w:name w:val="Обычный1"/>
    <w:rsid w:val="00C37596"/>
    <w:rPr>
      <w:sz w:val="20"/>
      <w:szCs w:val="20"/>
    </w:rPr>
  </w:style>
  <w:style w:type="paragraph" w:styleId="a7">
    <w:name w:val="No Spacing"/>
    <w:uiPriority w:val="1"/>
    <w:qFormat/>
    <w:rsid w:val="008708AC"/>
  </w:style>
  <w:style w:type="table" w:styleId="a8">
    <w:name w:val="Table Grid"/>
    <w:basedOn w:val="a1"/>
    <w:uiPriority w:val="39"/>
    <w:rsid w:val="00F5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A1AAB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FA1AA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BC6EF8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styleId="ab">
    <w:name w:val="Hyperlink"/>
    <w:basedOn w:val="a0"/>
    <w:uiPriority w:val="99"/>
    <w:unhideWhenUsed/>
    <w:rsid w:val="00BC6EF8"/>
    <w:rPr>
      <w:color w:val="0563C1" w:themeColor="hyperlink"/>
      <w:u w:val="single"/>
    </w:rPr>
  </w:style>
  <w:style w:type="character" w:customStyle="1" w:styleId="im">
    <w:name w:val="im"/>
    <w:basedOn w:val="a0"/>
    <w:rsid w:val="00BC6EF8"/>
  </w:style>
  <w:style w:type="character" w:customStyle="1" w:styleId="11">
    <w:name w:val="Заголовок Знак1"/>
    <w:basedOn w:val="a0"/>
    <w:link w:val="a3"/>
    <w:rsid w:val="00B86D83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table" w:customStyle="1" w:styleId="12">
    <w:name w:val="1"/>
    <w:basedOn w:val="a1"/>
    <w:rsid w:val="005222B4"/>
    <w:rPr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ac">
    <w:basedOn w:val="10"/>
    <w:next w:val="10"/>
    <w:link w:val="ad"/>
    <w:rsid w:val="005C411A"/>
    <w:pPr>
      <w:jc w:val="center"/>
    </w:pPr>
    <w:rPr>
      <w:rFonts w:asciiTheme="minorHAnsi" w:eastAsiaTheme="minorHAnsi" w:hAnsiTheme="minorHAnsi" w:cstheme="minorBidi"/>
      <w:b/>
      <w:sz w:val="18"/>
      <w:szCs w:val="18"/>
      <w:lang w:val="ru-RU"/>
    </w:rPr>
  </w:style>
  <w:style w:type="character" w:customStyle="1" w:styleId="ad">
    <w:name w:val="Заголовок Знак"/>
    <w:link w:val="ac"/>
    <w:rsid w:val="005C411A"/>
    <w:rPr>
      <w:b/>
      <w:sz w:val="18"/>
      <w:szCs w:val="18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qhKyogBggszDop/XzQsU7gBZgQ==">AMUW2mWU6pq34EQs6ZNlxXHCU6dpcP/1V/NPoTCvrAwaxQZt5edBuVoxQxEELly9OddYIWU13T4wJahM8PNxcbXznKy0ee0b0bfbB3DmXT2Wkizwy24fx/9ikTlYGvXORKXWPBQece+f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КРАТЮК Ганна Володимирівна</cp:lastModifiedBy>
  <cp:revision>4</cp:revision>
  <dcterms:created xsi:type="dcterms:W3CDTF">2023-06-01T08:44:00Z</dcterms:created>
  <dcterms:modified xsi:type="dcterms:W3CDTF">2023-06-01T08:50:00Z</dcterms:modified>
</cp:coreProperties>
</file>