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64" w:rsidRDefault="00F83BA7" w:rsidP="001E257C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95B64">
        <w:rPr>
          <w:rFonts w:ascii="Times New Roman" w:hAnsi="Times New Roman"/>
          <w:sz w:val="28"/>
          <w:szCs w:val="28"/>
        </w:rPr>
        <w:t xml:space="preserve">Інформація про результати продажу об’єкта малої приватизації </w:t>
      </w:r>
    </w:p>
    <w:p w:rsidR="00F83BA7" w:rsidRPr="00295B64" w:rsidRDefault="00F83BA7" w:rsidP="001E257C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95B64">
        <w:rPr>
          <w:rFonts w:ascii="Times New Roman" w:hAnsi="Times New Roman"/>
          <w:sz w:val="28"/>
          <w:szCs w:val="28"/>
        </w:rPr>
        <w:t>окремого майна</w:t>
      </w:r>
    </w:p>
    <w:p w:rsidR="00F83BA7" w:rsidRPr="00295B64" w:rsidRDefault="00F83BA7" w:rsidP="001E257C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83BA7" w:rsidRPr="00295B64" w:rsidRDefault="00F83BA7" w:rsidP="00F440FD">
      <w:pPr>
        <w:pStyle w:val="a8"/>
        <w:widowControl w:val="0"/>
        <w:spacing w:after="0"/>
        <w:ind w:left="0" w:firstLine="426"/>
        <w:jc w:val="both"/>
        <w:rPr>
          <w:b w:val="0"/>
          <w:i w:val="0"/>
          <w:sz w:val="28"/>
          <w:szCs w:val="28"/>
        </w:rPr>
      </w:pPr>
      <w:r w:rsidRPr="00295B64">
        <w:rPr>
          <w:b w:val="0"/>
          <w:i w:val="0"/>
          <w:sz w:val="28"/>
          <w:szCs w:val="28"/>
        </w:rPr>
        <w:t xml:space="preserve">Об’єкт малої приватизації окреме майно – будинок мисливця – будинок № 1 </w:t>
      </w:r>
      <w:r w:rsidR="00685478" w:rsidRPr="00295B64">
        <w:rPr>
          <w:b w:val="0"/>
          <w:i w:val="0"/>
          <w:sz w:val="28"/>
          <w:szCs w:val="28"/>
        </w:rPr>
        <w:t xml:space="preserve">(інв. №100386) </w:t>
      </w:r>
      <w:r w:rsidRPr="00295B64">
        <w:rPr>
          <w:b w:val="0"/>
          <w:bCs/>
          <w:i w:val="0"/>
          <w:sz w:val="28"/>
          <w:szCs w:val="28"/>
        </w:rPr>
        <w:t xml:space="preserve">за адресою: </w:t>
      </w:r>
      <w:r w:rsidRPr="00295B64">
        <w:rPr>
          <w:b w:val="0"/>
          <w:i w:val="0"/>
          <w:sz w:val="28"/>
          <w:szCs w:val="28"/>
        </w:rPr>
        <w:t>Житомирська обл., Радомишльськ</w:t>
      </w:r>
      <w:r w:rsidRPr="00295B64">
        <w:rPr>
          <w:b w:val="0"/>
          <w:bCs/>
          <w:i w:val="0"/>
          <w:sz w:val="28"/>
          <w:szCs w:val="28"/>
        </w:rPr>
        <w:t>ий р</w:t>
      </w:r>
      <w:bookmarkStart w:id="0" w:name="_GoBack"/>
      <w:r w:rsidRPr="0082494A">
        <w:rPr>
          <w:bCs/>
          <w:i w:val="0"/>
          <w:sz w:val="28"/>
          <w:szCs w:val="28"/>
        </w:rPr>
        <w:t>-</w:t>
      </w:r>
      <w:bookmarkEnd w:id="0"/>
      <w:r w:rsidRPr="00295B64">
        <w:rPr>
          <w:b w:val="0"/>
          <w:bCs/>
          <w:i w:val="0"/>
          <w:sz w:val="28"/>
          <w:szCs w:val="28"/>
        </w:rPr>
        <w:t>н, територія Вишевицької сільської ради (за межами населених пунктів), Іршанське лісництво, квартал 115, виділ 1</w:t>
      </w:r>
      <w:r w:rsidRPr="00295B64">
        <w:rPr>
          <w:b w:val="0"/>
          <w:i w:val="0"/>
          <w:sz w:val="28"/>
          <w:szCs w:val="28"/>
        </w:rPr>
        <w:t xml:space="preserve">, що перебуває на балансі Державного підприємства «Малинське лісове господарство» </w:t>
      </w:r>
      <w:r w:rsidRPr="00295B64">
        <w:rPr>
          <w:b w:val="0"/>
          <w:bCs/>
          <w:i w:val="0"/>
          <w:sz w:val="28"/>
          <w:szCs w:val="28"/>
        </w:rPr>
        <w:t xml:space="preserve">(код ЄДРПОУ 13551546), </w:t>
      </w:r>
      <w:r w:rsidRPr="00295B64">
        <w:rPr>
          <w:b w:val="0"/>
          <w:i w:val="0"/>
          <w:sz w:val="28"/>
          <w:szCs w:val="28"/>
        </w:rPr>
        <w:t xml:space="preserve">приватизовано шляхом продажу на електронному аукціоні із зниженням стартової ціни фізичною особою – Базилівським Віктором Анатолійовичем за ціною 54000,00 грн (п’ятдесят чотири тисячі гривень 00 копійок), у т. ч. ПДВ 9000,00 грн (дев’ять тисяч гривень 00 копійок). </w:t>
      </w:r>
    </w:p>
    <w:p w:rsidR="00F83BA7" w:rsidRDefault="00F83BA7" w:rsidP="0055275E">
      <w:pPr>
        <w:ind w:firstLine="567"/>
        <w:rPr>
          <w:rFonts w:ascii="Times New Roman" w:hAnsi="Times New Roman"/>
          <w:color w:val="FF0000"/>
        </w:rPr>
      </w:pPr>
    </w:p>
    <w:p w:rsidR="00F83BA7" w:rsidRPr="00276142" w:rsidRDefault="00F83BA7" w:rsidP="0055275E">
      <w:pPr>
        <w:ind w:firstLine="567"/>
        <w:rPr>
          <w:rFonts w:ascii="Times New Roman" w:hAnsi="Times New Roman"/>
          <w:color w:val="FF0000"/>
        </w:rPr>
      </w:pPr>
    </w:p>
    <w:p w:rsidR="00F83BA7" w:rsidRDefault="00F83BA7" w:rsidP="0055275E">
      <w:pPr>
        <w:rPr>
          <w:color w:val="FF0000"/>
          <w:sz w:val="28"/>
          <w:szCs w:val="28"/>
        </w:rPr>
      </w:pPr>
    </w:p>
    <w:p w:rsidR="00F83BA7" w:rsidRDefault="00F83BA7" w:rsidP="0055275E">
      <w:pPr>
        <w:rPr>
          <w:color w:val="FF0000"/>
          <w:sz w:val="28"/>
          <w:szCs w:val="28"/>
        </w:rPr>
      </w:pPr>
    </w:p>
    <w:p w:rsidR="00F83BA7" w:rsidRDefault="00F83BA7" w:rsidP="0055275E">
      <w:pPr>
        <w:rPr>
          <w:color w:val="FF0000"/>
          <w:sz w:val="28"/>
          <w:szCs w:val="28"/>
        </w:rPr>
      </w:pPr>
    </w:p>
    <w:p w:rsidR="00F83BA7" w:rsidRDefault="00F83BA7" w:rsidP="0055275E">
      <w:pPr>
        <w:rPr>
          <w:color w:val="FF0000"/>
          <w:sz w:val="28"/>
          <w:szCs w:val="28"/>
        </w:rPr>
      </w:pPr>
    </w:p>
    <w:p w:rsidR="00F83BA7" w:rsidRDefault="00F83BA7" w:rsidP="0055275E">
      <w:pPr>
        <w:rPr>
          <w:color w:val="FF0000"/>
          <w:sz w:val="28"/>
          <w:szCs w:val="28"/>
        </w:rPr>
      </w:pPr>
    </w:p>
    <w:p w:rsidR="00F83BA7" w:rsidRDefault="00F83BA7" w:rsidP="0055275E">
      <w:pPr>
        <w:rPr>
          <w:color w:val="FF0000"/>
          <w:sz w:val="28"/>
          <w:szCs w:val="28"/>
        </w:rPr>
      </w:pPr>
    </w:p>
    <w:p w:rsidR="00F83BA7" w:rsidRDefault="00F83BA7" w:rsidP="0055275E">
      <w:pPr>
        <w:rPr>
          <w:color w:val="FF0000"/>
          <w:sz w:val="28"/>
          <w:szCs w:val="28"/>
        </w:rPr>
      </w:pPr>
    </w:p>
    <w:p w:rsidR="00F83BA7" w:rsidRDefault="00F83BA7" w:rsidP="0055275E">
      <w:pPr>
        <w:rPr>
          <w:color w:val="FF0000"/>
          <w:sz w:val="28"/>
          <w:szCs w:val="28"/>
        </w:rPr>
      </w:pPr>
    </w:p>
    <w:p w:rsidR="00F83BA7" w:rsidRDefault="00F83BA7" w:rsidP="0055275E">
      <w:pPr>
        <w:rPr>
          <w:color w:val="FF0000"/>
          <w:sz w:val="28"/>
          <w:szCs w:val="28"/>
        </w:rPr>
      </w:pPr>
    </w:p>
    <w:p w:rsidR="00F83BA7" w:rsidRDefault="00F83BA7" w:rsidP="0055275E">
      <w:pPr>
        <w:rPr>
          <w:color w:val="FF0000"/>
          <w:sz w:val="28"/>
          <w:szCs w:val="28"/>
        </w:rPr>
      </w:pPr>
    </w:p>
    <w:p w:rsidR="00F83BA7" w:rsidRDefault="00F83BA7" w:rsidP="0055275E">
      <w:pPr>
        <w:rPr>
          <w:color w:val="FF0000"/>
          <w:sz w:val="28"/>
          <w:szCs w:val="28"/>
        </w:rPr>
      </w:pPr>
    </w:p>
    <w:p w:rsidR="00F83BA7" w:rsidRDefault="00F83BA7" w:rsidP="0055275E">
      <w:pPr>
        <w:rPr>
          <w:color w:val="FF0000"/>
          <w:sz w:val="28"/>
          <w:szCs w:val="28"/>
        </w:rPr>
      </w:pPr>
    </w:p>
    <w:p w:rsidR="00F83BA7" w:rsidRDefault="00F83BA7" w:rsidP="0055275E">
      <w:pPr>
        <w:rPr>
          <w:color w:val="FF0000"/>
          <w:sz w:val="28"/>
          <w:szCs w:val="28"/>
        </w:rPr>
      </w:pPr>
    </w:p>
    <w:p w:rsidR="00F83BA7" w:rsidRDefault="00F83BA7" w:rsidP="0055275E">
      <w:pPr>
        <w:rPr>
          <w:color w:val="FF0000"/>
          <w:sz w:val="28"/>
          <w:szCs w:val="28"/>
        </w:rPr>
      </w:pPr>
    </w:p>
    <w:p w:rsidR="00F83BA7" w:rsidRDefault="00F83BA7" w:rsidP="0055275E">
      <w:pPr>
        <w:rPr>
          <w:color w:val="FF0000"/>
          <w:sz w:val="28"/>
          <w:szCs w:val="28"/>
        </w:rPr>
      </w:pPr>
    </w:p>
    <w:p w:rsidR="00F83BA7" w:rsidRDefault="00F83BA7" w:rsidP="0055275E">
      <w:pPr>
        <w:rPr>
          <w:color w:val="FF0000"/>
          <w:sz w:val="28"/>
          <w:szCs w:val="28"/>
        </w:rPr>
      </w:pPr>
    </w:p>
    <w:p w:rsidR="00F83BA7" w:rsidRDefault="00F83BA7" w:rsidP="0055275E">
      <w:pPr>
        <w:rPr>
          <w:color w:val="FF0000"/>
          <w:sz w:val="28"/>
          <w:szCs w:val="28"/>
        </w:rPr>
      </w:pPr>
    </w:p>
    <w:p w:rsidR="00F83BA7" w:rsidRDefault="00F83BA7" w:rsidP="0055275E">
      <w:pPr>
        <w:rPr>
          <w:color w:val="FF0000"/>
          <w:sz w:val="28"/>
          <w:szCs w:val="28"/>
        </w:rPr>
      </w:pPr>
    </w:p>
    <w:p w:rsidR="00F83BA7" w:rsidRDefault="00F83BA7" w:rsidP="0055275E">
      <w:pPr>
        <w:rPr>
          <w:color w:val="FF0000"/>
          <w:sz w:val="28"/>
          <w:szCs w:val="28"/>
        </w:rPr>
      </w:pPr>
    </w:p>
    <w:p w:rsidR="00F83BA7" w:rsidRDefault="00F83BA7" w:rsidP="0055275E">
      <w:pPr>
        <w:rPr>
          <w:color w:val="FF0000"/>
          <w:sz w:val="28"/>
          <w:szCs w:val="28"/>
        </w:rPr>
      </w:pPr>
    </w:p>
    <w:p w:rsidR="00F83BA7" w:rsidRDefault="00F83BA7" w:rsidP="0055275E">
      <w:pPr>
        <w:rPr>
          <w:rFonts w:asciiTheme="minorHAnsi" w:hAnsiTheme="minorHAnsi"/>
          <w:color w:val="FF0000"/>
          <w:sz w:val="28"/>
          <w:szCs w:val="28"/>
        </w:rPr>
      </w:pPr>
    </w:p>
    <w:sectPr w:rsidR="00F83BA7" w:rsidSect="00BB0F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Uk_Arial1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656"/>
    <w:rsid w:val="0004752F"/>
    <w:rsid w:val="00067906"/>
    <w:rsid w:val="00092B8B"/>
    <w:rsid w:val="00094B5A"/>
    <w:rsid w:val="000952E2"/>
    <w:rsid w:val="0009743F"/>
    <w:rsid w:val="000D47D6"/>
    <w:rsid w:val="00165080"/>
    <w:rsid w:val="001800D0"/>
    <w:rsid w:val="00183085"/>
    <w:rsid w:val="001E257C"/>
    <w:rsid w:val="002562FE"/>
    <w:rsid w:val="002603DA"/>
    <w:rsid w:val="00276142"/>
    <w:rsid w:val="00295B64"/>
    <w:rsid w:val="002C09FB"/>
    <w:rsid w:val="002C5F6A"/>
    <w:rsid w:val="002E204C"/>
    <w:rsid w:val="00306D11"/>
    <w:rsid w:val="00357CF8"/>
    <w:rsid w:val="003D02AF"/>
    <w:rsid w:val="003D3215"/>
    <w:rsid w:val="004042F0"/>
    <w:rsid w:val="00440FAC"/>
    <w:rsid w:val="00484A5B"/>
    <w:rsid w:val="00494B81"/>
    <w:rsid w:val="004E7219"/>
    <w:rsid w:val="00510BD2"/>
    <w:rsid w:val="00530A2A"/>
    <w:rsid w:val="0055275E"/>
    <w:rsid w:val="005B1C2A"/>
    <w:rsid w:val="005C5A6E"/>
    <w:rsid w:val="005C7C11"/>
    <w:rsid w:val="005F34F1"/>
    <w:rsid w:val="006022CA"/>
    <w:rsid w:val="0060780A"/>
    <w:rsid w:val="0065189F"/>
    <w:rsid w:val="00674E1A"/>
    <w:rsid w:val="00685478"/>
    <w:rsid w:val="006B5D0C"/>
    <w:rsid w:val="006C3CC6"/>
    <w:rsid w:val="006E32A1"/>
    <w:rsid w:val="007158FA"/>
    <w:rsid w:val="00750046"/>
    <w:rsid w:val="00761BEA"/>
    <w:rsid w:val="00772F23"/>
    <w:rsid w:val="0082494A"/>
    <w:rsid w:val="0086018B"/>
    <w:rsid w:val="00864218"/>
    <w:rsid w:val="0087033B"/>
    <w:rsid w:val="00885ECB"/>
    <w:rsid w:val="008928CD"/>
    <w:rsid w:val="008A6204"/>
    <w:rsid w:val="00905F6A"/>
    <w:rsid w:val="00934C06"/>
    <w:rsid w:val="00945D55"/>
    <w:rsid w:val="009579E4"/>
    <w:rsid w:val="009851BF"/>
    <w:rsid w:val="00A32024"/>
    <w:rsid w:val="00A8489F"/>
    <w:rsid w:val="00AB645B"/>
    <w:rsid w:val="00AD1A32"/>
    <w:rsid w:val="00AD1D38"/>
    <w:rsid w:val="00AE6225"/>
    <w:rsid w:val="00AF1AD3"/>
    <w:rsid w:val="00B57F6F"/>
    <w:rsid w:val="00B6608B"/>
    <w:rsid w:val="00B71EBD"/>
    <w:rsid w:val="00BB0F5A"/>
    <w:rsid w:val="00C02DC9"/>
    <w:rsid w:val="00C0471E"/>
    <w:rsid w:val="00C75032"/>
    <w:rsid w:val="00C90294"/>
    <w:rsid w:val="00CE7292"/>
    <w:rsid w:val="00D258F1"/>
    <w:rsid w:val="00D263F8"/>
    <w:rsid w:val="00D3410C"/>
    <w:rsid w:val="00D4447D"/>
    <w:rsid w:val="00DE0724"/>
    <w:rsid w:val="00E13995"/>
    <w:rsid w:val="00E576D2"/>
    <w:rsid w:val="00ED0244"/>
    <w:rsid w:val="00EE0656"/>
    <w:rsid w:val="00EF4A8A"/>
    <w:rsid w:val="00F268C1"/>
    <w:rsid w:val="00F41ECD"/>
    <w:rsid w:val="00F42FD1"/>
    <w:rsid w:val="00F440FD"/>
    <w:rsid w:val="00F83BA7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textAlignment w:val="baseline"/>
    </w:pPr>
    <w:rPr>
      <w:rFonts w:ascii="UkrainianSchoolBook" w:eastAsia="Times New Roman" w:hAnsi="UkrainianSchoolBook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4752F"/>
    <w:pPr>
      <w:keepNext/>
      <w:tabs>
        <w:tab w:val="left" w:pos="5954"/>
      </w:tabs>
      <w:overflowPunct/>
      <w:autoSpaceDE/>
      <w:autoSpaceDN/>
      <w:adjustRightInd/>
      <w:ind w:left="-567"/>
      <w:jc w:val="center"/>
      <w:textAlignment w:val="auto"/>
      <w:outlineLvl w:val="6"/>
    </w:pPr>
    <w:rPr>
      <w:rFonts w:ascii="Uk_Arial1" w:hAnsi="Uk_Arial1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04752F"/>
    <w:rPr>
      <w:rFonts w:ascii="Uk_Arial1" w:hAnsi="Uk_Arial1" w:cs="Times New Roman"/>
      <w:b/>
      <w:sz w:val="20"/>
      <w:szCs w:val="20"/>
      <w:lang w:val="en-GB" w:eastAsia="ru-RU"/>
    </w:rPr>
  </w:style>
  <w:style w:type="paragraph" w:customStyle="1" w:styleId="a3">
    <w:name w:val="Нормальний текст Знак"/>
    <w:basedOn w:val="a"/>
    <w:link w:val="a4"/>
    <w:uiPriority w:val="99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eastAsia="Calibri" w:hAnsi="Antiqua"/>
      <w:sz w:val="20"/>
    </w:rPr>
  </w:style>
  <w:style w:type="character" w:customStyle="1" w:styleId="a4">
    <w:name w:val="Нормальний текст Знак Знак"/>
    <w:link w:val="a3"/>
    <w:uiPriority w:val="99"/>
    <w:locked/>
    <w:rsid w:val="00BB0F5A"/>
    <w:rPr>
      <w:rFonts w:ascii="Antiqua" w:hAnsi="Antiqua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B0F5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67906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06790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b/>
      <w:i/>
      <w:sz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67906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0475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4752F"/>
    <w:rPr>
      <w:rFonts w:ascii="UkrainianSchoolBook" w:hAnsi="UkrainianSchoolBook" w:cs="Times New Roman"/>
      <w:sz w:val="16"/>
      <w:szCs w:val="16"/>
      <w:lang w:eastAsia="ru-RU"/>
    </w:rPr>
  </w:style>
  <w:style w:type="paragraph" w:styleId="aa">
    <w:name w:val="caption"/>
    <w:basedOn w:val="a"/>
    <w:next w:val="a"/>
    <w:uiPriority w:val="99"/>
    <w:qFormat/>
    <w:rsid w:val="0004752F"/>
    <w:pPr>
      <w:tabs>
        <w:tab w:val="left" w:pos="5954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character" w:styleId="ab">
    <w:name w:val="Hyperlink"/>
    <w:basedOn w:val="a0"/>
    <w:uiPriority w:val="99"/>
    <w:rsid w:val="0004752F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68547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85478"/>
    <w:rPr>
      <w:rFonts w:ascii="UkrainianSchoolBook" w:eastAsia="Times New Roman" w:hAnsi="UkrainianSchoolBook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56</cp:revision>
  <cp:lastPrinted>2020-04-21T12:40:00Z</cp:lastPrinted>
  <dcterms:created xsi:type="dcterms:W3CDTF">2018-08-31T08:46:00Z</dcterms:created>
  <dcterms:modified xsi:type="dcterms:W3CDTF">2020-05-21T14:18:00Z</dcterms:modified>
</cp:coreProperties>
</file>