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3B" w:rsidRPr="00084F2F" w:rsidRDefault="0037763B" w:rsidP="002E67D8">
      <w:pPr>
        <w:pStyle w:val="a3"/>
        <w:jc w:val="right"/>
        <w:rPr>
          <w:rFonts w:ascii="Times New Roman" w:hAnsi="Times New Roman"/>
          <w:color w:val="000000"/>
          <w:lang w:val="ru-RU"/>
        </w:rPr>
      </w:pPr>
      <w:r w:rsidRPr="00084F2F">
        <w:rPr>
          <w:rFonts w:ascii="Times New Roman" w:hAnsi="Times New Roman"/>
          <w:color w:val="000000"/>
          <w:lang w:val="uk-UA"/>
        </w:rPr>
        <w:t>Додаток</w:t>
      </w:r>
      <w:r w:rsidRPr="00084F2F">
        <w:rPr>
          <w:rFonts w:ascii="Times New Roman" w:hAnsi="Times New Roman"/>
          <w:color w:val="000000"/>
          <w:lang w:val="ru-RU"/>
        </w:rPr>
        <w:t xml:space="preserve"> 10 до наказу </w:t>
      </w:r>
    </w:p>
    <w:p w:rsidR="0037763B" w:rsidRPr="00084F2F" w:rsidRDefault="0037763B" w:rsidP="002E67D8">
      <w:pPr>
        <w:pStyle w:val="a3"/>
        <w:jc w:val="right"/>
        <w:rPr>
          <w:rFonts w:ascii="Times New Roman" w:hAnsi="Times New Roman"/>
          <w:color w:val="000000"/>
          <w:lang w:val="uk-UA"/>
        </w:rPr>
      </w:pPr>
      <w:r w:rsidRPr="00084F2F">
        <w:rPr>
          <w:rFonts w:ascii="Times New Roman" w:hAnsi="Times New Roman"/>
          <w:color w:val="000000"/>
          <w:lang w:val="ru-RU"/>
        </w:rPr>
        <w:t xml:space="preserve">Фонду </w:t>
      </w:r>
      <w:proofErr w:type="gramStart"/>
      <w:r w:rsidRPr="00084F2F">
        <w:rPr>
          <w:rFonts w:ascii="Times New Roman" w:hAnsi="Times New Roman"/>
          <w:color w:val="000000"/>
          <w:lang w:val="ru-RU"/>
        </w:rPr>
        <w:t>державного</w:t>
      </w:r>
      <w:proofErr w:type="gramEnd"/>
      <w:r w:rsidRPr="00084F2F">
        <w:rPr>
          <w:rFonts w:ascii="Times New Roman" w:hAnsi="Times New Roman"/>
          <w:color w:val="000000"/>
          <w:lang w:val="uk-UA"/>
        </w:rPr>
        <w:t xml:space="preserve"> майна України</w:t>
      </w:r>
      <w:r w:rsidRPr="00084F2F">
        <w:rPr>
          <w:rFonts w:ascii="Times New Roman" w:hAnsi="Times New Roman"/>
          <w:color w:val="000000"/>
          <w:lang w:val="ru-RU"/>
        </w:rPr>
        <w:t xml:space="preserve"> </w:t>
      </w:r>
    </w:p>
    <w:p w:rsidR="0037763B" w:rsidRPr="00084F2F" w:rsidRDefault="0037763B" w:rsidP="002E67D8">
      <w:pPr>
        <w:pStyle w:val="a3"/>
        <w:jc w:val="right"/>
        <w:rPr>
          <w:rFonts w:ascii="Times New Roman" w:hAnsi="Times New Roman"/>
          <w:color w:val="000000"/>
          <w:lang w:val="ru-RU"/>
        </w:rPr>
      </w:pPr>
      <w:r w:rsidRPr="00084F2F">
        <w:rPr>
          <w:rFonts w:ascii="Times New Roman" w:hAnsi="Times New Roman"/>
          <w:color w:val="000000"/>
          <w:lang w:val="uk-UA"/>
        </w:rPr>
        <w:t>від</w:t>
      </w:r>
      <w:r w:rsidRPr="00084F2F">
        <w:rPr>
          <w:rFonts w:ascii="Times New Roman" w:hAnsi="Times New Roman"/>
          <w:color w:val="000000"/>
          <w:lang w:val="ru-RU"/>
        </w:rPr>
        <w:t xml:space="preserve"> </w:t>
      </w:r>
      <w:r w:rsidR="000541DD" w:rsidRPr="00084F2F">
        <w:rPr>
          <w:rFonts w:ascii="Times New Roman" w:hAnsi="Times New Roman"/>
          <w:color w:val="000000"/>
          <w:lang w:val="ru-RU"/>
        </w:rPr>
        <w:t>«</w:t>
      </w:r>
      <w:r w:rsidR="009A7640" w:rsidRPr="00084F2F">
        <w:rPr>
          <w:rFonts w:ascii="Times New Roman" w:hAnsi="Times New Roman"/>
          <w:color w:val="000000"/>
          <w:lang w:val="ru-RU"/>
        </w:rPr>
        <w:t xml:space="preserve"> </w:t>
      </w:r>
      <w:r w:rsidR="009A7640" w:rsidRPr="00084F2F">
        <w:rPr>
          <w:rFonts w:ascii="Times New Roman" w:hAnsi="Times New Roman"/>
          <w:color w:val="000000"/>
          <w:u w:val="single"/>
          <w:lang w:val="ru-RU"/>
        </w:rPr>
        <w:t xml:space="preserve">28 </w:t>
      </w:r>
      <w:r w:rsidR="000541DD" w:rsidRPr="00084F2F">
        <w:rPr>
          <w:rFonts w:ascii="Times New Roman" w:hAnsi="Times New Roman"/>
          <w:color w:val="000000"/>
          <w:lang w:val="ru-RU"/>
        </w:rPr>
        <w:t xml:space="preserve">» </w:t>
      </w:r>
      <w:r w:rsidR="009A7640" w:rsidRPr="00084F2F">
        <w:rPr>
          <w:rFonts w:ascii="Times New Roman" w:hAnsi="Times New Roman"/>
          <w:color w:val="000000"/>
          <w:u w:val="single"/>
          <w:lang w:val="ru-RU"/>
        </w:rPr>
        <w:t xml:space="preserve">  12  </w:t>
      </w:r>
      <w:r w:rsidR="009A7640" w:rsidRPr="00084F2F">
        <w:rPr>
          <w:rFonts w:ascii="Times New Roman" w:hAnsi="Times New Roman"/>
          <w:color w:val="000000"/>
          <w:lang w:val="ru-RU"/>
        </w:rPr>
        <w:t xml:space="preserve"> </w:t>
      </w:r>
      <w:r w:rsidR="000541DD" w:rsidRPr="00084F2F">
        <w:rPr>
          <w:rFonts w:ascii="Times New Roman" w:hAnsi="Times New Roman"/>
          <w:color w:val="000000"/>
          <w:lang w:val="ru-RU"/>
        </w:rPr>
        <w:t xml:space="preserve">2019 р. № </w:t>
      </w:r>
      <w:r w:rsidR="009A7640" w:rsidRPr="00084F2F">
        <w:rPr>
          <w:rFonts w:ascii="Times New Roman" w:hAnsi="Times New Roman"/>
          <w:color w:val="000000"/>
          <w:lang w:val="ru-RU"/>
        </w:rPr>
        <w:t xml:space="preserve"> </w:t>
      </w:r>
      <w:r w:rsidR="009A7640" w:rsidRPr="00084F2F">
        <w:rPr>
          <w:rFonts w:ascii="Times New Roman" w:hAnsi="Times New Roman"/>
          <w:color w:val="000000"/>
          <w:u w:val="single"/>
          <w:lang w:val="ru-RU"/>
        </w:rPr>
        <w:t>1574</w:t>
      </w:r>
      <w:r w:rsidR="009A7640" w:rsidRPr="00084F2F">
        <w:rPr>
          <w:rFonts w:ascii="Times New Roman" w:hAnsi="Times New Roman"/>
          <w:color w:val="000000"/>
          <w:lang w:val="ru-RU"/>
        </w:rPr>
        <w:t xml:space="preserve"> </w:t>
      </w:r>
    </w:p>
    <w:p w:rsidR="008F0FFE" w:rsidRPr="00084F2F" w:rsidRDefault="008F0FFE" w:rsidP="008F0FFE">
      <w:pPr>
        <w:pStyle w:val="a3"/>
        <w:jc w:val="right"/>
        <w:rPr>
          <w:rFonts w:ascii="Times New Roman" w:hAnsi="Times New Roman"/>
          <w:color w:val="000000"/>
          <w:lang w:val="uk-UA"/>
        </w:rPr>
      </w:pPr>
      <w:r w:rsidRPr="00084F2F">
        <w:rPr>
          <w:rFonts w:ascii="Times New Roman" w:hAnsi="Times New Roman"/>
          <w:color w:val="000000"/>
          <w:lang w:val="uk-UA"/>
        </w:rPr>
        <w:t>(у редакції наказу Фонду державного майна України</w:t>
      </w:r>
    </w:p>
    <w:p w:rsidR="008F0FFE" w:rsidRPr="00084F2F" w:rsidRDefault="008F0FFE" w:rsidP="008F0FFE">
      <w:pPr>
        <w:pStyle w:val="a3"/>
        <w:jc w:val="right"/>
        <w:rPr>
          <w:rFonts w:ascii="Times New Roman" w:hAnsi="Times New Roman"/>
          <w:color w:val="000000"/>
          <w:lang w:val="uk-UA"/>
        </w:rPr>
      </w:pPr>
      <w:r w:rsidRPr="00084F2F">
        <w:rPr>
          <w:rFonts w:ascii="Times New Roman" w:hAnsi="Times New Roman"/>
          <w:color w:val="000000"/>
          <w:lang w:val="uk-UA"/>
        </w:rPr>
        <w:t xml:space="preserve">від </w:t>
      </w:r>
      <w:r w:rsidR="005764A5" w:rsidRPr="00084F2F">
        <w:rPr>
          <w:rFonts w:ascii="Times New Roman" w:hAnsi="Times New Roman"/>
          <w:color w:val="000000"/>
          <w:lang w:val="uk-UA"/>
        </w:rPr>
        <w:t>«</w:t>
      </w:r>
      <w:r w:rsidRPr="00084F2F">
        <w:rPr>
          <w:rFonts w:ascii="Times New Roman" w:hAnsi="Times New Roman"/>
          <w:color w:val="000000"/>
          <w:lang w:val="uk-UA"/>
        </w:rPr>
        <w:t xml:space="preserve">  </w:t>
      </w:r>
      <w:r w:rsidR="00084F2F" w:rsidRPr="00084F2F">
        <w:rPr>
          <w:rFonts w:ascii="Times New Roman" w:hAnsi="Times New Roman"/>
          <w:color w:val="000000"/>
          <w:u w:val="single"/>
          <w:lang w:val="uk-UA"/>
        </w:rPr>
        <w:t>28</w:t>
      </w:r>
      <w:r w:rsidRPr="00084F2F">
        <w:rPr>
          <w:rFonts w:ascii="Times New Roman" w:hAnsi="Times New Roman"/>
          <w:color w:val="000000"/>
          <w:lang w:val="uk-UA"/>
        </w:rPr>
        <w:t xml:space="preserve"> </w:t>
      </w:r>
      <w:r w:rsidR="005764A5" w:rsidRPr="00084F2F">
        <w:rPr>
          <w:rFonts w:ascii="Times New Roman" w:hAnsi="Times New Roman"/>
          <w:color w:val="000000"/>
          <w:lang w:val="uk-UA"/>
        </w:rPr>
        <w:t>»</w:t>
      </w:r>
      <w:r w:rsidRPr="00084F2F">
        <w:rPr>
          <w:rFonts w:ascii="Times New Roman" w:hAnsi="Times New Roman"/>
          <w:color w:val="000000"/>
          <w:lang w:val="uk-UA"/>
        </w:rPr>
        <w:t xml:space="preserve"> </w:t>
      </w:r>
      <w:r w:rsidRPr="00084F2F">
        <w:rPr>
          <w:rFonts w:ascii="Times New Roman" w:hAnsi="Times New Roman"/>
          <w:color w:val="000000"/>
          <w:u w:val="single"/>
          <w:lang w:val="uk-UA"/>
        </w:rPr>
        <w:t>02</w:t>
      </w:r>
      <w:r w:rsidRPr="00084F2F">
        <w:rPr>
          <w:rFonts w:ascii="Times New Roman" w:hAnsi="Times New Roman"/>
          <w:color w:val="000000"/>
          <w:lang w:val="uk-UA"/>
        </w:rPr>
        <w:t xml:space="preserve">  2020 р.  №  </w:t>
      </w:r>
      <w:r w:rsidR="00084F2F" w:rsidRPr="00084F2F">
        <w:rPr>
          <w:rFonts w:ascii="Times New Roman" w:hAnsi="Times New Roman"/>
          <w:color w:val="000000"/>
          <w:u w:val="single"/>
          <w:lang w:val="uk-UA"/>
        </w:rPr>
        <w:t>367</w:t>
      </w:r>
      <w:r w:rsidRPr="00084F2F">
        <w:rPr>
          <w:rFonts w:ascii="Times New Roman" w:hAnsi="Times New Roman"/>
          <w:color w:val="000000"/>
          <w:lang w:val="uk-UA"/>
        </w:rPr>
        <w:t xml:space="preserve"> )</w:t>
      </w:r>
    </w:p>
    <w:p w:rsidR="0037763B" w:rsidRPr="00084F2F" w:rsidRDefault="0037763B" w:rsidP="002E67D8">
      <w:pPr>
        <w:pStyle w:val="a3"/>
        <w:jc w:val="right"/>
        <w:rPr>
          <w:rFonts w:ascii="Times New Roman" w:hAnsi="Times New Roman"/>
          <w:color w:val="000000"/>
          <w:lang w:val="ru-RU"/>
        </w:rPr>
      </w:pPr>
    </w:p>
    <w:p w:rsidR="0037763B" w:rsidRPr="00084F2F" w:rsidRDefault="0037763B" w:rsidP="002E67D8">
      <w:pPr>
        <w:pStyle w:val="a3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084F2F">
        <w:rPr>
          <w:rFonts w:ascii="Times New Roman" w:hAnsi="Times New Roman"/>
          <w:b/>
          <w:bCs/>
          <w:color w:val="000000"/>
          <w:lang w:val="uk-UA"/>
        </w:rPr>
        <w:t>Перелік об'єктів соціально-культурного призначення</w:t>
      </w:r>
      <w:r w:rsidRPr="00084F2F">
        <w:rPr>
          <w:rFonts w:ascii="Times New Roman" w:hAnsi="Times New Roman"/>
          <w:b/>
          <w:bCs/>
          <w:color w:val="000000"/>
          <w:lang w:val="ru-RU"/>
        </w:rPr>
        <w:t>,</w:t>
      </w:r>
      <w:r w:rsidRPr="00084F2F">
        <w:rPr>
          <w:rFonts w:ascii="Times New Roman" w:hAnsi="Times New Roman"/>
          <w:b/>
          <w:bCs/>
          <w:color w:val="000000"/>
          <w:lang w:val="uk-UA"/>
        </w:rPr>
        <w:t xml:space="preserve"> приватизацію яких розпочато</w:t>
      </w:r>
      <w:r w:rsidRPr="00084F2F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="000541DD" w:rsidRPr="00084F2F">
        <w:rPr>
          <w:rFonts w:ascii="Times New Roman" w:hAnsi="Times New Roman"/>
          <w:b/>
          <w:bCs/>
          <w:color w:val="000000"/>
          <w:lang w:val="ru-RU"/>
        </w:rPr>
        <w:br/>
      </w:r>
      <w:r w:rsidRPr="00084F2F">
        <w:rPr>
          <w:rFonts w:ascii="Times New Roman" w:hAnsi="Times New Roman"/>
          <w:b/>
          <w:bCs/>
          <w:color w:val="000000"/>
          <w:lang w:val="ru-RU"/>
        </w:rPr>
        <w:t>в 2018</w:t>
      </w:r>
      <w:r w:rsidR="000541DD" w:rsidRPr="00084F2F">
        <w:rPr>
          <w:rFonts w:ascii="Times New Roman" w:hAnsi="Times New Roman"/>
          <w:b/>
          <w:bCs/>
          <w:color w:val="000000"/>
          <w:lang w:val="ru-RU"/>
        </w:rPr>
        <w:t xml:space="preserve"> - 2019</w:t>
      </w:r>
      <w:r w:rsidRPr="00084F2F">
        <w:rPr>
          <w:rFonts w:ascii="Times New Roman" w:hAnsi="Times New Roman"/>
          <w:b/>
          <w:bCs/>
          <w:color w:val="000000"/>
          <w:lang w:val="uk-UA"/>
        </w:rPr>
        <w:t xml:space="preserve"> ро</w:t>
      </w:r>
      <w:r w:rsidR="000541DD" w:rsidRPr="00084F2F">
        <w:rPr>
          <w:rFonts w:ascii="Times New Roman" w:hAnsi="Times New Roman"/>
          <w:b/>
          <w:bCs/>
          <w:color w:val="000000"/>
          <w:lang w:val="uk-UA"/>
        </w:rPr>
        <w:t>ках</w:t>
      </w:r>
    </w:p>
    <w:p w:rsidR="0037763B" w:rsidRPr="00084F2F" w:rsidRDefault="0037763B" w:rsidP="002E67D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tbl>
      <w:tblPr>
        <w:tblW w:w="10075" w:type="dxa"/>
        <w:tblInd w:w="93" w:type="dxa"/>
        <w:tblLayout w:type="fixed"/>
        <w:tblLook w:val="00A0"/>
      </w:tblPr>
      <w:tblGrid>
        <w:gridCol w:w="2850"/>
        <w:gridCol w:w="2410"/>
        <w:gridCol w:w="2815"/>
        <w:gridCol w:w="2000"/>
      </w:tblGrid>
      <w:tr w:rsidR="0037763B" w:rsidRPr="00084F2F" w:rsidTr="00424349">
        <w:trPr>
          <w:trHeight w:val="25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3B" w:rsidRPr="00084F2F" w:rsidRDefault="0037763B" w:rsidP="00FF2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Назва об’єкта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код 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ЄДРПОУ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3B" w:rsidRPr="00084F2F" w:rsidRDefault="0037763B" w:rsidP="00FF2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Адреса об’єкта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3B" w:rsidRPr="00084F2F" w:rsidRDefault="0037763B" w:rsidP="00FF2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Назва </w:t>
            </w:r>
            <w:proofErr w:type="spellStart"/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балансоутримувача</w:t>
            </w:r>
            <w:proofErr w:type="spellEnd"/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або зберігача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код за ЄДРПОУ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3B" w:rsidRPr="00084F2F" w:rsidRDefault="0037763B" w:rsidP="00FF2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Орган управління</w:t>
            </w:r>
          </w:p>
        </w:tc>
      </w:tr>
      <w:tr w:rsidR="0037763B" w:rsidRPr="00084F2F" w:rsidTr="00424349">
        <w:trPr>
          <w:trHeight w:val="37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3B" w:rsidRPr="00084F2F" w:rsidRDefault="0037763B" w:rsidP="00FF2A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3B" w:rsidRPr="00084F2F" w:rsidRDefault="0037763B" w:rsidP="00FF2A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3B" w:rsidRPr="00084F2F" w:rsidRDefault="0037763B" w:rsidP="00FF2A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3B" w:rsidRPr="00084F2F" w:rsidRDefault="0037763B" w:rsidP="00FF2A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763B" w:rsidRPr="00084F2F" w:rsidTr="00424349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3B" w:rsidRPr="00084F2F" w:rsidRDefault="0037763B" w:rsidP="00FF2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63B" w:rsidRPr="00084F2F" w:rsidRDefault="0037763B" w:rsidP="00FF2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63B" w:rsidRPr="00084F2F" w:rsidRDefault="0037763B" w:rsidP="00FF2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63B" w:rsidRPr="00084F2F" w:rsidRDefault="0037763B" w:rsidP="00FF2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24349" w:rsidRPr="00084F2F" w:rsidTr="00424349">
        <w:trPr>
          <w:trHeight w:val="405"/>
        </w:trPr>
        <w:tc>
          <w:tcPr>
            <w:tcW w:w="100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Регіональне відділення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Фонду по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Дніпропетровській, Запорізькій та Кіровоградській областях</w:t>
            </w:r>
          </w:p>
        </w:tc>
      </w:tr>
      <w:tr w:rsidR="00424349" w:rsidRPr="00084F2F" w:rsidTr="00424349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Їдальня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Дніпро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острів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Файнберга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>, 11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900F4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Філія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«Дніпропетровський річковий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порт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СК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«Укррічфлот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код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ЄДРПОУ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24986218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424349" w:rsidRPr="00084F2F" w:rsidTr="00424349">
        <w:trPr>
          <w:trHeight w:val="103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База відпочинку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«Сосновий бор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Дніпропетровська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обл.,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Новомосковський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р-н,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  <w:t>с.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Орлівщина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пров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Лісний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8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ПАТ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«Дніпропетровський трубний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завод»,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код за ЄДРПОУ 05393122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424349" w:rsidRPr="00084F2F" w:rsidTr="00424349">
        <w:trPr>
          <w:trHeight w:val="9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Дитяч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дача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Сосенка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Дніпропетровська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обл.,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Новомосковський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р-н, </w:t>
            </w:r>
            <w:r w:rsidR="00035DCB"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Орлівщина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пров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Лісний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8а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ПАТ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«Дніпропетровський трубний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завод»,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код за ЄДРПОУ 05393122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424349" w:rsidRPr="00084F2F" w:rsidTr="00424349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Санаторій-профілакторій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Дніпропетровська обл., Криворізький р-н, </w:t>
            </w:r>
            <w:r w:rsidR="00035DCB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Кудашево</w:t>
            </w:r>
            <w:proofErr w:type="spellEnd"/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802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ПАТ «Південний гірничо-збагачувальний комбінат»,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код за ЄДРПОУ 00191000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424349" w:rsidRPr="00084F2F" w:rsidTr="00424349">
        <w:trPr>
          <w:trHeight w:val="105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Шаховий клуб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Дніпропетровська обл., м. Кривий Ріг,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площа Гірницької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Слави, 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ПАТ «Південний гірничо-збагачувальний комбінат», код за ЄДРПОУ 00191000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424349" w:rsidRPr="00084F2F" w:rsidTr="00424349">
        <w:trPr>
          <w:trHeight w:val="26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Сірководнева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лікувальня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літ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А-2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 </w:t>
            </w:r>
            <w:proofErr w:type="gram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</w:t>
            </w:r>
            <w:proofErr w:type="gram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ідвалом загальною площею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4 кв. м"/>
              </w:smartTagPr>
              <w:r w:rsidRPr="00084F2F">
                <w:rPr>
                  <w:rFonts w:ascii="Times New Roman" w:hAnsi="Times New Roman"/>
                  <w:color w:val="000000"/>
                  <w:sz w:val="20"/>
                  <w:szCs w:val="20"/>
                  <w:lang w:val="ru-RU"/>
                </w:rPr>
                <w:t>1269,8 кв. м</w:t>
              </w:r>
            </w:smartTag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., сходами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літ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а, входом в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підвал літ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а',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кисневою літ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Б,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ґанком літ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б, огорожею № 1,2,8,9,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підпірними стінками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№ 3,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5,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6, сходами № 4,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мостінням літ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І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загальною площею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4 кв. м"/>
              </w:smartTagPr>
              <w:r w:rsidRPr="00084F2F">
                <w:rPr>
                  <w:rFonts w:ascii="Times New Roman" w:hAnsi="Times New Roman"/>
                  <w:color w:val="000000"/>
                  <w:sz w:val="20"/>
                  <w:szCs w:val="20"/>
                  <w:lang w:val="ru-RU"/>
                </w:rPr>
                <w:t>153,0 кв.</w:t>
              </w:r>
              <w:r w:rsidRPr="00084F2F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 xml:space="preserve"> м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Дніпро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  <w:t>просп.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Свободи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2а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802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ПрАТ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«Дніпровський металургійний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завод»,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  <w:t xml:space="preserve"> код за ЄДРПОУ 05393056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424349" w:rsidRPr="00084F2F" w:rsidTr="00035DCB">
        <w:trPr>
          <w:trHeight w:val="3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Дитячий комбінат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2 (63)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(недіючий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Дніпропетровська обл., м. Кривий Ріг, </w:t>
            </w:r>
            <w:r w:rsidR="00035DCB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просп. Південний, 9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ПАТ «Південний гірничо-збагачувальний комбінат», код за ЄДРПОУ 00191000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2205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Регіональне відділення Фонду по Дніпропетровській, Запорізькій та Кіровоградській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областях</w:t>
            </w:r>
          </w:p>
        </w:tc>
      </w:tr>
      <w:tr w:rsidR="00424349" w:rsidRPr="00084F2F" w:rsidTr="00424349">
        <w:trPr>
          <w:trHeight w:val="102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Клуб школяра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Дніпропетровська обл.,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Павлоград,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Можайського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8Б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ПрАТ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«ДТЕК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Павлоградвугілля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», 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код за ЄДРПОУ 00178353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Міністерство енергетики та вугільної промисловості України</w:t>
            </w:r>
          </w:p>
        </w:tc>
      </w:tr>
      <w:tr w:rsidR="000D2125" w:rsidRPr="00084F2F" w:rsidTr="000D2125">
        <w:trPr>
          <w:trHeight w:val="102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125" w:rsidRPr="00084F2F" w:rsidRDefault="000D2125" w:rsidP="000D2125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Їдальня № 7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(у складі: будівля їдальні № 7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літ. А-1 з прибудовою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літ. а-1 загальною площею </w:t>
            </w:r>
            <w:smartTag w:uri="urn:schemas-microsoft-com:office:smarttags" w:element="metricconverter">
              <w:smartTagPr>
                <w:attr w:name="ProductID" w:val="464,9 кв. м"/>
              </w:smartTagPr>
              <w:r w:rsidRPr="00084F2F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464,9 кв. м</w:t>
              </w:r>
            </w:smartTag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та ґанками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літ. а, а1, а2; сараї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літ. Б, В; погріб літ. Г)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з майном у кількості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6 одиниць (інв. №№ 4212950, 4212952; 4212953, 4213457, 4213508, 4213527)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125" w:rsidRPr="00084F2F" w:rsidRDefault="000D2125" w:rsidP="000D2125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Дніпропетровська обл., м. Кривий Ріг,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вул. Переяславська, 24а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125" w:rsidRPr="00084F2F" w:rsidRDefault="000D2125" w:rsidP="000D2125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АТ «Південний гірничо-збагачувальний комбінат», код за ЄДРПОУ 00191000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125" w:rsidRPr="00084F2F" w:rsidRDefault="000D2125" w:rsidP="000D2125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424349" w:rsidRPr="00084F2F" w:rsidTr="00424349">
        <w:trPr>
          <w:trHeight w:val="102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Їдальня № 11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 майном у кількості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 одиниці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Дніпропетровська обл.,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Кривий Ріг,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проммайданчик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ПАТ «Південний гірничо-збагачувальний комбінат»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ПАТ «Південний гірничо-збагачувальний комбінат»,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код за ЄДРПОУ 00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191000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424349" w:rsidRPr="00084F2F" w:rsidTr="00424349">
        <w:trPr>
          <w:trHeight w:val="102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Їдальня № 14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 майном у кількості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 одиниці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Дніпропетровська обл.,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Кривий Ріг,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Широківське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шоссе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166 Б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ПАТ «Південний гірничо-збагачувальний комбінат»,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код за ЄДРПОУ 00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191000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424349" w:rsidRPr="00084F2F" w:rsidTr="00424349">
        <w:trPr>
          <w:trHeight w:val="102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Їдальня № 23 на 200 посадочних місць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 майном у кількості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16 одиниць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Дніпропетровська обл.,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Кривий Ріг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ПАТ «Південний гірничо-збагачувальний комбінат»,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код за ЄДРПОУ 00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191000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424349" w:rsidRPr="00084F2F" w:rsidTr="00424349">
        <w:trPr>
          <w:trHeight w:val="102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AE3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База відпочинку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«Біла акація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AE3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Кіровоградська обл.,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Петрівський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р-н,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с.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Іскрівка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="00035DCB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Соколівська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15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AE3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ДП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УкрНДПРІ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промтехнології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»,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код за ЄДРПОУ 14310483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AE3D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Міністерство енергетики та вугільної промисловості України</w:t>
            </w:r>
          </w:p>
        </w:tc>
      </w:tr>
      <w:tr w:rsidR="00424349" w:rsidRPr="00084F2F" w:rsidTr="00424349">
        <w:trPr>
          <w:trHeight w:val="255"/>
        </w:trPr>
        <w:tc>
          <w:tcPr>
            <w:tcW w:w="100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Регіональне відділення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Фонду по Львівській, Закарпатській та Волинській областях</w:t>
            </w:r>
          </w:p>
        </w:tc>
      </w:tr>
      <w:tr w:rsidR="00424349" w:rsidRPr="00084F2F" w:rsidTr="004063FA">
        <w:trPr>
          <w:trHeight w:val="69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Комплекс будівель і споруд бази відпочинку у складі: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спальний корпус № 1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загальною площею </w:t>
            </w:r>
            <w:smartTag w:uri="urn:schemas-microsoft-com:office:smarttags" w:element="metricconverter">
              <w:smartTagPr>
                <w:attr w:name="ProductID" w:val="52,7 кв. м"/>
              </w:smartTagPr>
              <w:r w:rsidRPr="00084F2F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52,7 кв. м</w:t>
              </w:r>
            </w:smartTag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спальний корпус № 2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загальною площею </w:t>
            </w:r>
            <w:smartTag w:uri="urn:schemas-microsoft-com:office:smarttags" w:element="metricconverter">
              <w:smartTagPr>
                <w:attr w:name="ProductID" w:val="50,5 кв. м"/>
              </w:smartTagPr>
              <w:r w:rsidRPr="00084F2F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50,5 кв. м</w:t>
              </w:r>
            </w:smartTag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спальний корпус № 3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загальною площею </w:t>
            </w:r>
            <w:smartTag w:uri="urn:schemas-microsoft-com:office:smarttags" w:element="metricconverter">
              <w:smartTagPr>
                <w:attr w:name="ProductID" w:val="52,5 кв. м"/>
              </w:smartTagPr>
              <w:r w:rsidRPr="00084F2F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52,5 кв. м</w:t>
              </w:r>
            </w:smartTag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спальний корпус № 4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-модуль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загальною площею </w:t>
            </w:r>
            <w:smartTag w:uri="urn:schemas-microsoft-com:office:smarttags" w:element="metricconverter">
              <w:smartTagPr>
                <w:attr w:name="ProductID" w:val="252,7 кв. м"/>
              </w:smartTagPr>
              <w:r w:rsidRPr="00084F2F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252,7 кв. м</w:t>
              </w:r>
            </w:smartTag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адміністративно-побутовий корпус № 5 загальною площею </w:t>
            </w:r>
            <w:smartTag w:uri="urn:schemas-microsoft-com:office:smarttags" w:element="metricconverter">
              <w:smartTagPr>
                <w:attr w:name="ProductID" w:val="294,1 кв. м"/>
              </w:smartTagPr>
              <w:r w:rsidRPr="00084F2F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294,1 кв. м</w:t>
              </w:r>
            </w:smartTag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гараж-прохідна</w:t>
            </w:r>
            <w:r w:rsidR="004A567E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загальною площею </w:t>
            </w:r>
            <w:smartTag w:uri="urn:schemas-microsoft-com:office:smarttags" w:element="metricconverter">
              <w:smartTagPr>
                <w:attr w:name="ProductID" w:val="104,9 кв. м"/>
              </w:smartTagPr>
              <w:r w:rsidRPr="00084F2F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104,9 кв. м</w:t>
              </w:r>
            </w:smartTag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господарське приміщення </w:t>
            </w:r>
            <w:r w:rsidR="004A567E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№ 6 загальною площею 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51,5 кв. м"/>
              </w:smartTagPr>
              <w:r w:rsidRPr="00084F2F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51,5 кв. м</w:t>
              </w:r>
            </w:smartTag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- артезіанська свердловина з насосною станцією № 8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загальною площею </w:t>
            </w:r>
            <w:smartTag w:uri="urn:schemas-microsoft-com:office:smarttags" w:element="metricconverter">
              <w:smartTagPr>
                <w:attr w:name="ProductID" w:val="4,8 кв. м"/>
              </w:smartTagPr>
              <w:r w:rsidRPr="00084F2F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4,8 кв. м</w:t>
              </w:r>
            </w:smartTag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424349" w:rsidRPr="00084F2F" w:rsidRDefault="00424349" w:rsidP="00972277">
            <w:pPr>
              <w:pStyle w:val="NoSpacing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 водонапірна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башня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№ 9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загальною площею </w:t>
            </w:r>
            <w:smartTag w:uri="urn:schemas-microsoft-com:office:smarttags" w:element="metricconverter">
              <w:smartTagPr>
                <w:attr w:name="ProductID" w:val="1,8 кв. м"/>
              </w:smartTagPr>
              <w:r w:rsidRPr="00084F2F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1,8 кв. м</w:t>
              </w:r>
            </w:smartTag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овочесховище № 10</w:t>
            </w:r>
          </w:p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загальною площею</w:t>
            </w:r>
            <w:r w:rsidR="004A567E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9,9 кв. м"/>
              </w:smartTagPr>
              <w:r w:rsidRPr="00084F2F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29,9 кв. м</w:t>
              </w:r>
            </w:smartTag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</w:p>
          <w:p w:rsidR="00424349" w:rsidRPr="00084F2F" w:rsidRDefault="00424349" w:rsidP="004A567E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 вбиральня № 11</w:t>
            </w:r>
            <w:r w:rsidR="004A567E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загальною площею </w:t>
            </w:r>
            <w:smartTag w:uri="urn:schemas-microsoft-com:office:smarttags" w:element="metricconverter">
              <w:smartTagPr>
                <w:attr w:name="ProductID" w:val="7,2 кв. м"/>
              </w:smartTagPr>
              <w:r w:rsidRPr="00084F2F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7,2 кв. м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 xml:space="preserve">Волинська обл.,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Старовижівський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р-н,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035DCB"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Буцинь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Пісочне урочище,76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Національний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банк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код за ЄДРПОУ 00032106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Національний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банк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</w:p>
        </w:tc>
      </w:tr>
      <w:tr w:rsidR="00424349" w:rsidRPr="00084F2F" w:rsidTr="00424349">
        <w:trPr>
          <w:trHeight w:val="255"/>
        </w:trPr>
        <w:tc>
          <w:tcPr>
            <w:tcW w:w="10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lastRenderedPageBreak/>
              <w:t>Регіональне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відділення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Фонду по 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Одеській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та Миколаївській областях</w:t>
            </w:r>
          </w:p>
        </w:tc>
      </w:tr>
      <w:tr w:rsidR="00424349" w:rsidRPr="00084F2F" w:rsidTr="00424349">
        <w:trPr>
          <w:trHeight w:val="61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Побутовий комплекс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Одеська обл., </w:t>
            </w:r>
            <w:r w:rsidR="00035DCB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Рені, </w:t>
            </w:r>
            <w:r w:rsidR="00035DCB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28 Червня, 282а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ПАТ «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Одеснафтопродукт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», код за ЄДРПОУ 03482749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Одеській та Миколаївській областях</w:t>
            </w:r>
          </w:p>
        </w:tc>
      </w:tr>
      <w:tr w:rsidR="00424349" w:rsidRPr="00084F2F" w:rsidTr="00424349">
        <w:trPr>
          <w:trHeight w:val="74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Медпункт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FF2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Одеська обл.,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м. Білгород-Дністровський,                 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ул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 Кишинівська, 32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5B4F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ПАТ «Завод «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Тіра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»,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код за ЄДРПОУ 14309050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Одеській та Миколаївській областях</w:t>
            </w:r>
          </w:p>
        </w:tc>
      </w:tr>
      <w:tr w:rsidR="00424349" w:rsidRPr="00084F2F" w:rsidTr="00424349">
        <w:trPr>
          <w:trHeight w:val="16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349" w:rsidRPr="00084F2F" w:rsidRDefault="00424349" w:rsidP="00FF2A17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Санаторій-профілакторій «Портовик», який складається з: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- комплексу загальною площею 4301, </w:t>
            </w:r>
            <w:smartTag w:uri="urn:schemas-microsoft-com:office:smarttags" w:element="metricconverter">
              <w:smartTagPr>
                <w:attr w:name="ProductID" w:val="4 кв. м"/>
              </w:smartTagPr>
              <w:r w:rsidRPr="00084F2F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4 кв. м</w:t>
              </w:r>
            </w:smartTag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;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- спортивного комплексу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  <w:p w:rsidR="00F6122F" w:rsidRPr="00084F2F" w:rsidRDefault="00F6122F" w:rsidP="00F612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Одеська обл.,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Южне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Приморська, 1</w:t>
            </w:r>
          </w:p>
          <w:p w:rsidR="00424349" w:rsidRPr="00084F2F" w:rsidRDefault="00F6122F" w:rsidP="00F61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Одеська обл., м.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Южне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вул. Іванова, 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Южненська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філія державного підприємства «Адміністрація морських портів України» (Адміністрація морського порту «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Южний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»), </w:t>
            </w:r>
            <w:r w:rsidR="00035DCB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код за ЄДРПОУ 38728549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424349" w:rsidRPr="00084F2F" w:rsidTr="00424349">
        <w:trPr>
          <w:trHeight w:val="255"/>
        </w:trPr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Регіональне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відділення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Фонду по 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Полтавській та Сумській областях</w:t>
            </w:r>
          </w:p>
        </w:tc>
      </w:tr>
      <w:tr w:rsidR="00424349" w:rsidRPr="00084F2F" w:rsidTr="00424349">
        <w:trPr>
          <w:trHeight w:val="171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Єдиний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майновий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комплекс державного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підприємства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Полтавський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державний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навчально-курсовий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комбінат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агропромислового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комплексу», код за ЄДРПОУ 24567102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Полтава,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пров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Носова</w:t>
            </w:r>
            <w:proofErr w:type="gram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</w:t>
            </w:r>
            <w:proofErr w:type="gram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іктора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2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Міністерство розвитку економіки, торгівлі та сільського господарства України </w:t>
            </w:r>
          </w:p>
        </w:tc>
      </w:tr>
      <w:tr w:rsidR="004A567E" w:rsidRPr="00084F2F" w:rsidTr="00424349">
        <w:trPr>
          <w:trHeight w:val="111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Cпальний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корпус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№ 2 в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дитячому оздоровчому таборі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«Енергетик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Полтавська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обл.,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Кременчуцький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р-н, </w:t>
            </w:r>
            <w:r w:rsidR="00035DCB"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с. Потоки, </w:t>
            </w:r>
            <w:r w:rsidR="00035DCB"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Лісова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20А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АТ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Полтаваобленерго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»,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  <w:t xml:space="preserve">код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ЄДРПОУ 00131819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відділення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Фонду по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Полтавській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Сумській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областях</w:t>
            </w:r>
          </w:p>
        </w:tc>
      </w:tr>
      <w:tr w:rsidR="004A567E" w:rsidRPr="00084F2F" w:rsidTr="00424349">
        <w:trPr>
          <w:trHeight w:val="111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Cпальний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корпус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№ 6 в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дитячому оздоровчому таборі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«Енергетик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Полтавська обл., Кременчуцький р-н, </w:t>
            </w:r>
            <w:r w:rsidR="00035DCB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с. Потоки, </w:t>
            </w:r>
            <w:r w:rsidR="00035DCB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Лісова, 20Б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АТ «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Полтаваобленерго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», </w:t>
            </w:r>
            <w:r w:rsidR="00035DCB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код за ЄДРПОУ 00131819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Полтавській та Сумській областях</w:t>
            </w:r>
          </w:p>
        </w:tc>
      </w:tr>
      <w:tr w:rsidR="004A567E" w:rsidRPr="00084F2F" w:rsidTr="00424349">
        <w:trPr>
          <w:trHeight w:val="111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Їдальня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Полтавська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обл.,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Шишацький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р-н,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Яреськи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Новаторів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>, 24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ТОВ</w:t>
            </w:r>
            <w:proofErr w:type="gram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«Агропромислове об’єднання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«Цукровик Полтавщини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»,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  <w:t>код за ЄДРПОУ 30811110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відділення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Фонду по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Полтавській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Сумській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областях</w:t>
            </w:r>
          </w:p>
        </w:tc>
      </w:tr>
      <w:tr w:rsidR="00424349" w:rsidRPr="00084F2F" w:rsidTr="00424349">
        <w:trPr>
          <w:trHeight w:val="111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3E5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Дитячий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оздоровчий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табір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3E5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Сумська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обл.,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Шосткинський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р-н,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  <w:t>с/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Собицька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«Малий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бір»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урочище,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квартал №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 (б/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3E5A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ПрАТ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Шосткинський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завод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хімічних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реактивів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»,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  <w:t>код за ЄДРПОУ 05761264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відділення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Фонду по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Полтавській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Сумській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областях</w:t>
            </w:r>
          </w:p>
        </w:tc>
      </w:tr>
      <w:tr w:rsidR="00035DCB" w:rsidRPr="00084F2F" w:rsidTr="00035DCB">
        <w:trPr>
          <w:trHeight w:val="34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DCB" w:rsidRPr="00084F2F" w:rsidRDefault="00035DCB" w:rsidP="00305F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База відпочинку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DCB" w:rsidRPr="00084F2F" w:rsidRDefault="00035DCB" w:rsidP="00305F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Сумська обл.,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Шосткинський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р-н,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 с/р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Собицька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 «Малий бір» урочище,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квартал № 2 (б/н)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DCB" w:rsidRPr="00084F2F" w:rsidRDefault="00035DCB" w:rsidP="00305F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ПрАТ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Шосткинський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завод хімічних реактивів»,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код за ЄДРПОУ 05761264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5DCB" w:rsidRPr="00084F2F" w:rsidRDefault="00035DCB" w:rsidP="00305F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Регіональне відділення Фонду по Полтавській та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Сумській областях</w:t>
            </w:r>
          </w:p>
        </w:tc>
      </w:tr>
      <w:tr w:rsidR="004A567E" w:rsidRPr="00084F2F" w:rsidTr="004063FA">
        <w:trPr>
          <w:trHeight w:val="12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Будинок культури №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Сумська обл., Охтирський район,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с. Стара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Іванівка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Решітька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3а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відділення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Фонду по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Полтавській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Сумській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областях</w:t>
            </w:r>
          </w:p>
        </w:tc>
      </w:tr>
      <w:tr w:rsidR="00C75563" w:rsidRPr="00084F2F" w:rsidTr="00424349">
        <w:trPr>
          <w:trHeight w:val="255"/>
        </w:trPr>
        <w:tc>
          <w:tcPr>
            <w:tcW w:w="10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5563" w:rsidRPr="00084F2F" w:rsidRDefault="00C75563" w:rsidP="00194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Регіональне відділення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Фонду 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по Рівненській та Житомирській областях</w:t>
            </w:r>
          </w:p>
        </w:tc>
      </w:tr>
      <w:tr w:rsidR="00C75563" w:rsidRPr="00084F2F" w:rsidTr="00575962">
        <w:trPr>
          <w:trHeight w:val="94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63" w:rsidRPr="00084F2F" w:rsidRDefault="00C75563" w:rsidP="005759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Їдальня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3" w:rsidRPr="00084F2F" w:rsidRDefault="00C75563" w:rsidP="005759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Житомирська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обл.,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Олевський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р-н, </w:t>
            </w:r>
            <w:r w:rsidR="00035DCB"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Радовель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="00035DCB"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Миколи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Хоречка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21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3" w:rsidRPr="00084F2F" w:rsidRDefault="00C75563" w:rsidP="005759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СТОВ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Радовель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», </w:t>
            </w:r>
            <w:r w:rsidR="00035DCB"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код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ЄДРПОУ 05418780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563" w:rsidRPr="00084F2F" w:rsidRDefault="00C75563" w:rsidP="005759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Рівненській та Житомирській областях</w:t>
            </w:r>
          </w:p>
        </w:tc>
      </w:tr>
      <w:tr w:rsidR="00424349" w:rsidRPr="00084F2F" w:rsidTr="00424349">
        <w:trPr>
          <w:trHeight w:val="255"/>
        </w:trPr>
        <w:tc>
          <w:tcPr>
            <w:tcW w:w="10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24349" w:rsidRPr="00084F2F" w:rsidRDefault="00424349" w:rsidP="00194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Регіональне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відділення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Фонду по 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Харківській, Донецькій та Луганській областях</w:t>
            </w:r>
          </w:p>
        </w:tc>
      </w:tr>
      <w:tr w:rsidR="00424349" w:rsidRPr="00084F2F" w:rsidTr="00424349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4C2F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Лазне – пральний комбінат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4C2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Харківська обл.,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Краснокутський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р-н,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с. Городнє,</w:t>
            </w:r>
          </w:p>
          <w:p w:rsidR="00424349" w:rsidRPr="00084F2F" w:rsidRDefault="00424349" w:rsidP="004C2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Центральна, 5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4C2F68">
            <w:pPr>
              <w:spacing w:after="0" w:line="240" w:lineRule="auto"/>
              <w:ind w:left="-108" w:right="-12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ТДВ «Агрофірма «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Глобівська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», код за ЄДРПОУ 00412406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4C2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4A567E" w:rsidRPr="00084F2F" w:rsidTr="00424349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Їдальня з обладнанням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Харківська обл.,</w:t>
            </w:r>
          </w:p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Вовчанськ,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вул. Орлова, 73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ПрАТ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«Вовчанська взуттєва фабрика»,</w:t>
            </w:r>
          </w:p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код за ЄДРПОУ 00308324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4A567E" w:rsidRPr="00084F2F" w:rsidTr="00424349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Лазня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Харківська обл.,</w:t>
            </w:r>
          </w:p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Балаклійський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р-н,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смт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Савинці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вул. Шкільна, 2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4A567E" w:rsidRPr="00084F2F" w:rsidTr="00424349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Лазня загальною площею </w:t>
            </w:r>
            <w:smartTag w:uri="urn:schemas-microsoft-com:office:smarttags" w:element="metricconverter">
              <w:smartTagPr>
                <w:attr w:name="ProductID" w:val="132,3 кв. м"/>
              </w:smartTagPr>
              <w:r w:rsidRPr="00084F2F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132,3 кв. м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Харківська обл.,</w:t>
            </w:r>
          </w:p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Шевченківський р-н,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 с.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Старовірівка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</w:p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40 років Перемоги, 226 А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4A567E" w:rsidRPr="00084F2F" w:rsidTr="00424349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Лазня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Харківська обл.,</w:t>
            </w:r>
          </w:p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Краснокутський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р-н, </w:t>
            </w:r>
          </w:p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смт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. Костянтинівка, </w:t>
            </w:r>
          </w:p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Одноребрівська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(колишня Чапаєва), 67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4A567E" w:rsidRPr="00084F2F" w:rsidTr="00424349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Будинок культури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Харківська обл.,</w:t>
            </w:r>
          </w:p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Харківський р-н,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селище Травневе,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Фабрична, 12а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4A567E" w:rsidRPr="00084F2F" w:rsidTr="00424349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D34D60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Нежитлові приміщення </w:t>
            </w:r>
            <w:r w:rsidR="00D34D60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№№ 1-12 (приміщення їдальні з обладнанням) в літ. «Г» загальною площею </w:t>
            </w:r>
            <w:smartTag w:uri="urn:schemas-microsoft-com:office:smarttags" w:element="metricconverter">
              <w:smartTagPr>
                <w:attr w:name="ProductID" w:val="181,4 кв. м"/>
              </w:smartTagPr>
              <w:r w:rsidRPr="00084F2F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181,4 кв. м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Харківська обл.,</w:t>
            </w:r>
          </w:p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Куп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’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янський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р-н, </w:t>
            </w:r>
          </w:p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с/рада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Курилівська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4A567E" w:rsidRPr="00084F2F" w:rsidTr="00424349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Нежитлова будівля (спортивний корпус) </w:t>
            </w:r>
          </w:p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літ. «А-3» загальною площею </w:t>
            </w:r>
            <w:smartTag w:uri="urn:schemas-microsoft-com:office:smarttags" w:element="metricconverter">
              <w:smartTagPr>
                <w:attr w:name="ProductID" w:val="4049,1 кв. м"/>
              </w:smartTagPr>
              <w:r w:rsidRPr="00084F2F">
                <w:rPr>
                  <w:rFonts w:ascii="Times New Roman" w:hAnsi="Times New Roman"/>
                  <w:color w:val="000000"/>
                  <w:sz w:val="20"/>
                  <w:szCs w:val="20"/>
                  <w:lang w:val="uk-UA"/>
                </w:rPr>
                <w:t>4049,1 кв. м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 Харків,</w:t>
            </w:r>
          </w:p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Немишлянська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56-а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424349" w:rsidRPr="00084F2F" w:rsidTr="00424349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4C2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Пансіонат «Блакитні озера»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4C2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Донецька обл.,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м. Лиман,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Щурове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вул. Соборна, 20/1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4C2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ВАТ «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Точмаш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»,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код за ЄДРПОУ 14300579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4C2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424349" w:rsidRPr="00084F2F" w:rsidTr="004063FA">
        <w:trPr>
          <w:trHeight w:val="554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4C2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Єдиний майновий комплекс дитячого оздоровчого табору «Голубок»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4C2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Донецька обл.,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Святогірськ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вул. Івана Мазепи, 29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4C2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Підприємство «Владислава» Всеукраїнської організації інвалідів «Союз організацій інвалідів України»,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код за ЄДРПОУ 31083925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49" w:rsidRPr="00084F2F" w:rsidRDefault="00424349" w:rsidP="004C2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424349" w:rsidRPr="00084F2F" w:rsidTr="00424349">
        <w:trPr>
          <w:trHeight w:val="95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4C2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Дитячий оздоровчий табір «Сонячний берег»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4C2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Донецька обл.,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Мангушський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р-н,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смт</w:t>
            </w:r>
            <w:proofErr w:type="spellEnd"/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Ялта,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вул. Курортна, 17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4C2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ВАТ «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Точмаш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»,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код за ЄДРПОУ 14300579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349" w:rsidRPr="00084F2F" w:rsidRDefault="00424349" w:rsidP="004C2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4A567E" w:rsidRPr="00084F2F" w:rsidTr="00972277">
        <w:trPr>
          <w:trHeight w:val="95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a4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</w:rPr>
              <w:t>Дитячий оздоровчий табір «Лазурний»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Донецька область,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Мангушський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р-н,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с.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Юр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’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ївка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вул. Набережна, 74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Державне комерційне торгове підприємство «Комбінат шкільного харчування»,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код за ЄДРПОУ 20314278 - зберігач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4A567E" w:rsidRPr="00084F2F" w:rsidTr="00972277">
        <w:trPr>
          <w:trHeight w:val="95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a4"/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</w:rPr>
              <w:t>Клуб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Донецька область,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Нікольський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р-н,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с. Малинівка,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вул. Центральна, 4а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ПрАТ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«Племінний завод «Малинівка»,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код за ЄДРПОУ 00483501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424349" w:rsidRPr="00084F2F" w:rsidTr="006E5CC3">
        <w:trPr>
          <w:trHeight w:val="359"/>
        </w:trPr>
        <w:tc>
          <w:tcPr>
            <w:tcW w:w="100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Регіональне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відділення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Фонду в 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Херсонській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області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Автономній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Республіці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Крим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та м. 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Севастополі</w:t>
            </w:r>
          </w:p>
        </w:tc>
      </w:tr>
      <w:tr w:rsidR="00424349" w:rsidRPr="00084F2F" w:rsidTr="00424349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066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Недіючий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літній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кінотеатр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«Текстильник»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066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м. Херсон,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селище Текстильне,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1-ша Текстильна, 1-а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066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ВАТ «Херсонський бавовняний комбінат»,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код за ЄДРПОУ 00306710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913C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 відділення Фонду в Херсонській області, Автономній Республіці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Крим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та м.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Севастополі</w:t>
            </w:r>
          </w:p>
        </w:tc>
      </w:tr>
      <w:tr w:rsidR="00424349" w:rsidRPr="00084F2F" w:rsidTr="00424349">
        <w:trPr>
          <w:trHeight w:val="26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Будівля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профілакторію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Херсон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Перекопська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169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477F3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ВАТ «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Херсонський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консервний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комбінат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»,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  <w:t xml:space="preserve"> код за ЄДРПОУ 05529567 -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припинено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відділення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Фонду в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Херсонській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області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Автономній Республіці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Крим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та м.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Севастополі</w:t>
            </w:r>
          </w:p>
        </w:tc>
      </w:tr>
      <w:tr w:rsidR="00424349" w:rsidRPr="00084F2F" w:rsidTr="00424349">
        <w:trPr>
          <w:trHeight w:val="255"/>
        </w:trPr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Регіональне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відділення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Фонду 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по м. 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Києву</w:t>
            </w:r>
          </w:p>
        </w:tc>
      </w:tr>
      <w:tr w:rsidR="00424349" w:rsidRPr="00084F2F" w:rsidTr="00424349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Сауна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Київ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Академіка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Білецького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34,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літера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0666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Філія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Холодокомбінат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4»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ПП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Рось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код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ЄДРПОУ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33370274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349" w:rsidRPr="00084F2F" w:rsidRDefault="00424349" w:rsidP="00FF2A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Регіональне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відділення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Фонду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Києву</w:t>
            </w:r>
          </w:p>
        </w:tc>
      </w:tr>
      <w:tr w:rsidR="004A567E" w:rsidRPr="00084F2F" w:rsidTr="00424349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Будинок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культури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загальною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площею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960,8 кв. м"/>
              </w:smartTagPr>
              <w:r w:rsidRPr="00084F2F">
                <w:rPr>
                  <w:rFonts w:ascii="Times New Roman" w:hAnsi="Times New Roman"/>
                  <w:color w:val="000000"/>
                  <w:sz w:val="20"/>
                  <w:szCs w:val="20"/>
                  <w:lang w:val="ru-RU"/>
                </w:rPr>
                <w:t>960,8 кв.</w:t>
              </w:r>
              <w:r w:rsidR="00B26FB5" w:rsidRPr="00084F2F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</w:t>
              </w:r>
              <w:r w:rsidRPr="00084F2F">
                <w:rPr>
                  <w:rFonts w:ascii="Times New Roman" w:hAnsi="Times New Roman"/>
                  <w:color w:val="000000"/>
                  <w:sz w:val="20"/>
                  <w:szCs w:val="20"/>
                  <w:lang w:val="ru-RU"/>
                </w:rPr>
                <w:t>м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м.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Київ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="00B26FB5"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</w:r>
            <w:proofErr w:type="spellStart"/>
            <w:r w:rsidR="00B26FB5"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="00B26FB5"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B26FB5"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Олекси</w:t>
            </w:r>
            <w:proofErr w:type="spellEnd"/>
            <w:r w:rsidR="00B26FB5"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Тихого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="00B26FB5"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82 (літ. А)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ДП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Виробниче об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’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єднання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Київприлад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»,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код за ЄДРПОУ 14309669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67E" w:rsidRPr="00084F2F" w:rsidRDefault="004A567E" w:rsidP="009722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Державне космічне агентство України</w:t>
            </w:r>
          </w:p>
        </w:tc>
      </w:tr>
      <w:tr w:rsidR="00531A2C" w:rsidRPr="00084F2F" w:rsidTr="00531A2C">
        <w:trPr>
          <w:trHeight w:val="255"/>
        </w:trPr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1A2C" w:rsidRPr="00084F2F" w:rsidRDefault="00531A2C" w:rsidP="00531A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Апарат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Фонду</w:t>
            </w:r>
          </w:p>
        </w:tc>
      </w:tr>
      <w:tr w:rsidR="00531A2C" w:rsidRPr="00084F2F" w:rsidTr="00531A2C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2C" w:rsidRPr="00084F2F" w:rsidRDefault="00531A2C" w:rsidP="00531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Оздоровчий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табір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Фрегат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A2C" w:rsidRPr="00084F2F" w:rsidRDefault="00531A2C" w:rsidP="00531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Херсонська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обл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Білозерський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305FF0" w:rsidRPr="00084F2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Кізомис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</w:r>
            <w:proofErr w:type="spellStart"/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</w:t>
            </w:r>
            <w:proofErr w:type="spellEnd"/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Набережна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A2C" w:rsidRPr="00084F2F" w:rsidRDefault="00531A2C" w:rsidP="00531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Херсонська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філія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Державного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підприємства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Адміністрація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морських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портів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України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A2C" w:rsidRPr="00084F2F" w:rsidRDefault="00531A2C" w:rsidP="00531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Міністерство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інфраструктури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4F2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України</w:t>
            </w:r>
          </w:p>
        </w:tc>
      </w:tr>
    </w:tbl>
    <w:p w:rsidR="0037763B" w:rsidRPr="00084F2F" w:rsidRDefault="0037763B" w:rsidP="002E67D8">
      <w:pPr>
        <w:pStyle w:val="a3"/>
        <w:jc w:val="center"/>
        <w:rPr>
          <w:rFonts w:ascii="Times New Roman" w:hAnsi="Times New Roman"/>
          <w:color w:val="000000"/>
        </w:rPr>
      </w:pPr>
    </w:p>
    <w:p w:rsidR="00531A2C" w:rsidRPr="00084F2F" w:rsidRDefault="00531A2C" w:rsidP="002E67D8">
      <w:pPr>
        <w:pStyle w:val="a3"/>
        <w:jc w:val="center"/>
        <w:rPr>
          <w:rFonts w:ascii="Times New Roman" w:hAnsi="Times New Roman"/>
          <w:color w:val="000000"/>
        </w:rPr>
      </w:pPr>
    </w:p>
    <w:p w:rsidR="00531A2C" w:rsidRPr="00084F2F" w:rsidRDefault="00531A2C" w:rsidP="002E67D8">
      <w:pPr>
        <w:pStyle w:val="a3"/>
        <w:jc w:val="center"/>
        <w:rPr>
          <w:rFonts w:ascii="Times New Roman" w:hAnsi="Times New Roman"/>
          <w:color w:val="000000"/>
        </w:rPr>
      </w:pPr>
    </w:p>
    <w:p w:rsidR="004A567E" w:rsidRPr="00084F2F" w:rsidRDefault="004A567E" w:rsidP="004A567E">
      <w:pPr>
        <w:rPr>
          <w:b/>
          <w:color w:val="000000"/>
          <w:lang w:val="uk-UA"/>
        </w:rPr>
      </w:pPr>
      <w:r w:rsidRPr="00084F2F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Голова</w:t>
      </w:r>
      <w:r w:rsidRPr="00084F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84F2F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Фонду                                                                                          </w:t>
      </w:r>
      <w:proofErr w:type="spellStart"/>
      <w:r w:rsidRPr="00084F2F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Дмитро</w:t>
      </w:r>
      <w:proofErr w:type="spellEnd"/>
      <w:r w:rsidRPr="00084F2F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СЕННИЧЕНКО</w:t>
      </w:r>
    </w:p>
    <w:p w:rsidR="0037763B" w:rsidRPr="00084F2F" w:rsidRDefault="0037763B" w:rsidP="004A567E">
      <w:pPr>
        <w:pStyle w:val="a3"/>
        <w:jc w:val="both"/>
        <w:rPr>
          <w:rFonts w:ascii="Times New Roman" w:hAnsi="Times New Roman"/>
          <w:b/>
          <w:color w:val="000000"/>
          <w:lang w:val="ru-RU"/>
        </w:rPr>
      </w:pPr>
    </w:p>
    <w:sectPr w:rsidR="0037763B" w:rsidRPr="00084F2F" w:rsidSect="00CB165C">
      <w:pgSz w:w="12240" w:h="15840"/>
      <w:pgMar w:top="89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C652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9CD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52453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E03D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CC1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B24D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0A6A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2AF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2E7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E0E1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E67D8"/>
    <w:rsid w:val="00035DCB"/>
    <w:rsid w:val="00050D97"/>
    <w:rsid w:val="000541DD"/>
    <w:rsid w:val="00056191"/>
    <w:rsid w:val="00066653"/>
    <w:rsid w:val="0007731F"/>
    <w:rsid w:val="00084F2F"/>
    <w:rsid w:val="000A1095"/>
    <w:rsid w:val="000D2125"/>
    <w:rsid w:val="00141679"/>
    <w:rsid w:val="00146A5B"/>
    <w:rsid w:val="00153C15"/>
    <w:rsid w:val="00194565"/>
    <w:rsid w:val="00195D10"/>
    <w:rsid w:val="001A6238"/>
    <w:rsid w:val="001B5F7C"/>
    <w:rsid w:val="001E1BCF"/>
    <w:rsid w:val="0020575F"/>
    <w:rsid w:val="00220583"/>
    <w:rsid w:val="002465A9"/>
    <w:rsid w:val="00273A4A"/>
    <w:rsid w:val="00295E44"/>
    <w:rsid w:val="002A5D04"/>
    <w:rsid w:val="002B004C"/>
    <w:rsid w:val="002C3633"/>
    <w:rsid w:val="002D322F"/>
    <w:rsid w:val="002E0D31"/>
    <w:rsid w:val="002E28C6"/>
    <w:rsid w:val="002E67D8"/>
    <w:rsid w:val="002F1AA0"/>
    <w:rsid w:val="002F3254"/>
    <w:rsid w:val="00305FF0"/>
    <w:rsid w:val="0032164B"/>
    <w:rsid w:val="003222D2"/>
    <w:rsid w:val="003424AF"/>
    <w:rsid w:val="003505B2"/>
    <w:rsid w:val="00366620"/>
    <w:rsid w:val="0037763B"/>
    <w:rsid w:val="003854EC"/>
    <w:rsid w:val="003C1B0A"/>
    <w:rsid w:val="003D00DE"/>
    <w:rsid w:val="003E5A7A"/>
    <w:rsid w:val="003F36C6"/>
    <w:rsid w:val="00400C91"/>
    <w:rsid w:val="004063FA"/>
    <w:rsid w:val="00411199"/>
    <w:rsid w:val="00416663"/>
    <w:rsid w:val="00424349"/>
    <w:rsid w:val="004450D0"/>
    <w:rsid w:val="004660EB"/>
    <w:rsid w:val="00477F3A"/>
    <w:rsid w:val="0049467E"/>
    <w:rsid w:val="004A567E"/>
    <w:rsid w:val="004B017E"/>
    <w:rsid w:val="004B7592"/>
    <w:rsid w:val="004C29A0"/>
    <w:rsid w:val="004C2F68"/>
    <w:rsid w:val="004C655E"/>
    <w:rsid w:val="004C707B"/>
    <w:rsid w:val="0051720E"/>
    <w:rsid w:val="00531A2C"/>
    <w:rsid w:val="00542FB0"/>
    <w:rsid w:val="005646ED"/>
    <w:rsid w:val="00575962"/>
    <w:rsid w:val="00575AFD"/>
    <w:rsid w:val="005764A5"/>
    <w:rsid w:val="005A289E"/>
    <w:rsid w:val="005A4C80"/>
    <w:rsid w:val="005A7636"/>
    <w:rsid w:val="005B4F02"/>
    <w:rsid w:val="00606BD8"/>
    <w:rsid w:val="00610947"/>
    <w:rsid w:val="00616338"/>
    <w:rsid w:val="006243F6"/>
    <w:rsid w:val="00636737"/>
    <w:rsid w:val="00643EDA"/>
    <w:rsid w:val="00683ED5"/>
    <w:rsid w:val="006911F2"/>
    <w:rsid w:val="00692625"/>
    <w:rsid w:val="006A151B"/>
    <w:rsid w:val="006B7801"/>
    <w:rsid w:val="006C172A"/>
    <w:rsid w:val="006C48C6"/>
    <w:rsid w:val="006D3844"/>
    <w:rsid w:val="006E5943"/>
    <w:rsid w:val="006E5CC3"/>
    <w:rsid w:val="007D0993"/>
    <w:rsid w:val="007D4413"/>
    <w:rsid w:val="007D5A5E"/>
    <w:rsid w:val="0080245A"/>
    <w:rsid w:val="008054AA"/>
    <w:rsid w:val="00867E25"/>
    <w:rsid w:val="00874A7C"/>
    <w:rsid w:val="008858B7"/>
    <w:rsid w:val="00893F4C"/>
    <w:rsid w:val="008C537E"/>
    <w:rsid w:val="008C7618"/>
    <w:rsid w:val="008D01B2"/>
    <w:rsid w:val="008E6002"/>
    <w:rsid w:val="008F0FFE"/>
    <w:rsid w:val="00900F4B"/>
    <w:rsid w:val="009051BA"/>
    <w:rsid w:val="00913C3F"/>
    <w:rsid w:val="00972277"/>
    <w:rsid w:val="009747E6"/>
    <w:rsid w:val="009A545C"/>
    <w:rsid w:val="009A7640"/>
    <w:rsid w:val="009A7F19"/>
    <w:rsid w:val="009B4A41"/>
    <w:rsid w:val="009F53CB"/>
    <w:rsid w:val="00A552C8"/>
    <w:rsid w:val="00A62319"/>
    <w:rsid w:val="00AE3DFC"/>
    <w:rsid w:val="00B26FB5"/>
    <w:rsid w:val="00B37F22"/>
    <w:rsid w:val="00B421AF"/>
    <w:rsid w:val="00B55345"/>
    <w:rsid w:val="00BB1676"/>
    <w:rsid w:val="00BC0D97"/>
    <w:rsid w:val="00BD4466"/>
    <w:rsid w:val="00C067DC"/>
    <w:rsid w:val="00C0784A"/>
    <w:rsid w:val="00C07F35"/>
    <w:rsid w:val="00C10874"/>
    <w:rsid w:val="00C36F69"/>
    <w:rsid w:val="00C54B56"/>
    <w:rsid w:val="00C628C5"/>
    <w:rsid w:val="00C729D6"/>
    <w:rsid w:val="00C75563"/>
    <w:rsid w:val="00C7633F"/>
    <w:rsid w:val="00C77B9D"/>
    <w:rsid w:val="00C846A5"/>
    <w:rsid w:val="00C93DCA"/>
    <w:rsid w:val="00CA772D"/>
    <w:rsid w:val="00CB165C"/>
    <w:rsid w:val="00CB1EB4"/>
    <w:rsid w:val="00CB1EE9"/>
    <w:rsid w:val="00CB66A0"/>
    <w:rsid w:val="00D11E9E"/>
    <w:rsid w:val="00D13BE0"/>
    <w:rsid w:val="00D34D60"/>
    <w:rsid w:val="00D4310F"/>
    <w:rsid w:val="00DA0DC8"/>
    <w:rsid w:val="00DB6616"/>
    <w:rsid w:val="00DC408E"/>
    <w:rsid w:val="00E0232C"/>
    <w:rsid w:val="00E07FF0"/>
    <w:rsid w:val="00E4337A"/>
    <w:rsid w:val="00E4440E"/>
    <w:rsid w:val="00E52A53"/>
    <w:rsid w:val="00E97117"/>
    <w:rsid w:val="00EC7843"/>
    <w:rsid w:val="00EF50C4"/>
    <w:rsid w:val="00F05B49"/>
    <w:rsid w:val="00F072E9"/>
    <w:rsid w:val="00F45CE2"/>
    <w:rsid w:val="00F464EA"/>
    <w:rsid w:val="00F52DE4"/>
    <w:rsid w:val="00F6122F"/>
    <w:rsid w:val="00F86995"/>
    <w:rsid w:val="00F95D64"/>
    <w:rsid w:val="00FA6AB4"/>
    <w:rsid w:val="00FF00CB"/>
    <w:rsid w:val="00FF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D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67D8"/>
    <w:rPr>
      <w:sz w:val="22"/>
      <w:szCs w:val="22"/>
      <w:lang w:val="en-US" w:eastAsia="en-US"/>
    </w:rPr>
  </w:style>
  <w:style w:type="paragraph" w:customStyle="1" w:styleId="NoSpacing">
    <w:name w:val="No Spacing"/>
    <w:rsid w:val="00AE3DFC"/>
    <w:rPr>
      <w:rFonts w:eastAsia="Times New Roman"/>
      <w:sz w:val="22"/>
      <w:szCs w:val="22"/>
      <w:lang w:val="en-US" w:eastAsia="en-US"/>
    </w:rPr>
  </w:style>
  <w:style w:type="paragraph" w:customStyle="1" w:styleId="a4">
    <w:name w:val="Нормальний текст"/>
    <w:basedOn w:val="a"/>
    <w:rsid w:val="004A567E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10 до наказу </vt:lpstr>
    </vt:vector>
  </TitlesOfParts>
  <Company>aaa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10 до наказу </dc:title>
  <dc:subject/>
  <dc:creator>pov</dc:creator>
  <cp:keywords/>
  <dc:description/>
  <cp:lastModifiedBy>zalepa</cp:lastModifiedBy>
  <cp:revision>2</cp:revision>
  <cp:lastPrinted>2019-07-03T12:55:00Z</cp:lastPrinted>
  <dcterms:created xsi:type="dcterms:W3CDTF">2020-03-02T13:49:00Z</dcterms:created>
  <dcterms:modified xsi:type="dcterms:W3CDTF">2020-03-02T13:49:00Z</dcterms:modified>
</cp:coreProperties>
</file>