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7A" w:rsidRDefault="009B1E7A" w:rsidP="00E42237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</w:tblGrid>
      <w:tr w:rsidR="009B1E7A" w:rsidTr="00954D8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B1E7A" w:rsidRDefault="009B1E7A" w:rsidP="00A36A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1E7A" w:rsidRDefault="009B1E7A" w:rsidP="009B1E7A">
      <w:pPr>
        <w:jc w:val="right"/>
        <w:rPr>
          <w:sz w:val="28"/>
          <w:szCs w:val="28"/>
        </w:rPr>
      </w:pPr>
    </w:p>
    <w:p w:rsidR="009B1E7A" w:rsidRPr="00EE0EDD" w:rsidRDefault="009B1E7A" w:rsidP="009B1E7A">
      <w:pPr>
        <w:jc w:val="both"/>
        <w:rPr>
          <w:sz w:val="28"/>
          <w:szCs w:val="28"/>
        </w:rPr>
      </w:pPr>
      <w:r w:rsidRPr="00EE0EDD">
        <w:rPr>
          <w:sz w:val="28"/>
          <w:szCs w:val="28"/>
        </w:rPr>
        <w:t xml:space="preserve">Про </w:t>
      </w:r>
      <w:r>
        <w:rPr>
          <w:sz w:val="28"/>
          <w:szCs w:val="28"/>
        </w:rPr>
        <w:t>інформування</w:t>
      </w:r>
    </w:p>
    <w:p w:rsidR="009B1E7A" w:rsidRPr="009B1E7A" w:rsidRDefault="009B1E7A" w:rsidP="009B1E7A">
      <w:pPr>
        <w:jc w:val="both"/>
        <w:rPr>
          <w:sz w:val="22"/>
          <w:szCs w:val="22"/>
        </w:rPr>
      </w:pPr>
    </w:p>
    <w:p w:rsidR="009B1E7A" w:rsidRPr="003E0954" w:rsidRDefault="009B1E7A" w:rsidP="009B1E7A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E0954">
        <w:rPr>
          <w:sz w:val="28"/>
          <w:szCs w:val="28"/>
        </w:rPr>
        <w:t>З метою дотримання державними службовцями вимог Закону України «Про державну службу» інформуємо.</w:t>
      </w:r>
    </w:p>
    <w:p w:rsidR="009B1E7A" w:rsidRDefault="009B1E7A" w:rsidP="009B1E7A">
      <w:pPr>
        <w:widowControl w:val="0"/>
        <w:autoSpaceDE w:val="0"/>
        <w:autoSpaceDN w:val="0"/>
        <w:adjustRightInd w:val="0"/>
        <w:ind w:firstLine="900"/>
        <w:jc w:val="both"/>
        <w:rPr>
          <w:rStyle w:val="rvts0"/>
          <w:sz w:val="28"/>
          <w:szCs w:val="28"/>
        </w:rPr>
      </w:pPr>
      <w:r w:rsidRPr="003E0954">
        <w:rPr>
          <w:sz w:val="28"/>
          <w:szCs w:val="28"/>
        </w:rPr>
        <w:t xml:space="preserve">1) Відповідно до частини 2 статті 10 Закону України «Про державну службу» </w:t>
      </w:r>
      <w:r w:rsidRPr="003E0954">
        <w:rPr>
          <w:rStyle w:val="rvts0"/>
          <w:sz w:val="28"/>
          <w:szCs w:val="28"/>
        </w:rPr>
        <w:t>державний службовець не має права демонструвати свої політичні погляди та вчиняти інші дії або бездіяльність, що у будь-який спосіб можуть засвідчити його особливе ставлення до політичних партій і негативно вплинути на імідж державного органу та довіру до влади або становити загрозу для конституційного ладу, територіальної цілісності і національної безпеки, для здоров’я та прав і свобод інших людей</w:t>
      </w:r>
      <w:r>
        <w:rPr>
          <w:rStyle w:val="rvts0"/>
          <w:sz w:val="28"/>
          <w:szCs w:val="28"/>
        </w:rPr>
        <w:t>;</w:t>
      </w:r>
    </w:p>
    <w:p w:rsidR="009B1E7A" w:rsidRDefault="009B1E7A" w:rsidP="009B1E7A">
      <w:pPr>
        <w:widowControl w:val="0"/>
        <w:autoSpaceDE w:val="0"/>
        <w:autoSpaceDN w:val="0"/>
        <w:adjustRightInd w:val="0"/>
        <w:ind w:firstLine="900"/>
        <w:jc w:val="both"/>
        <w:rPr>
          <w:rStyle w:val="rvts0"/>
          <w:sz w:val="28"/>
          <w:szCs w:val="28"/>
        </w:rPr>
      </w:pPr>
      <w:r w:rsidRPr="003E0954">
        <w:rPr>
          <w:rStyle w:val="rvts0"/>
          <w:sz w:val="28"/>
          <w:szCs w:val="28"/>
        </w:rPr>
        <w:t>2) Пунктом 8 частини 1 статті 4 Закону України «Про де</w:t>
      </w:r>
      <w:r>
        <w:rPr>
          <w:rStyle w:val="rvts0"/>
          <w:sz w:val="28"/>
          <w:szCs w:val="28"/>
        </w:rPr>
        <w:t>ржавну службу» встановлено, що д</w:t>
      </w:r>
      <w:r w:rsidRPr="003E0954">
        <w:rPr>
          <w:rStyle w:val="rvts0"/>
          <w:sz w:val="28"/>
          <w:szCs w:val="28"/>
        </w:rPr>
        <w:t>ержавна служба здійснюється з дотриманням таких принципів, зокрема політичної неупередженості - недопущення впливу політичних поглядів на дії та рішення державного службовця, а також утримання від демонстрації свого ставлення до політичних партій, демонстрації власних політичних поглядів під час виконання посадових обов’язків</w:t>
      </w:r>
      <w:r>
        <w:rPr>
          <w:rStyle w:val="rvts0"/>
          <w:sz w:val="28"/>
          <w:szCs w:val="28"/>
        </w:rPr>
        <w:t>;</w:t>
      </w:r>
    </w:p>
    <w:p w:rsidR="009B1E7A" w:rsidRDefault="009B1E7A" w:rsidP="009B1E7A">
      <w:pPr>
        <w:widowControl w:val="0"/>
        <w:autoSpaceDE w:val="0"/>
        <w:autoSpaceDN w:val="0"/>
        <w:adjustRightInd w:val="0"/>
        <w:ind w:firstLine="900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3) Частиною 1 статті 64 Закону України «Про державну службу» встановлено, що </w:t>
      </w:r>
      <w:r w:rsidRPr="00DB4C64">
        <w:rPr>
          <w:rStyle w:val="rvts0"/>
          <w:sz w:val="28"/>
          <w:szCs w:val="28"/>
        </w:rPr>
        <w:t xml:space="preserve">за невиконання або неналежне виконання посадових обов’язків, визначених цим Законом та іншими нормативно-правовими актами у сфері державної служби, посадовою інструкцією, а також порушення правил етичної поведінки та інше порушення службової дисципліни </w:t>
      </w:r>
      <w:r w:rsidRPr="00DB4C64">
        <w:rPr>
          <w:rStyle w:val="rvts0"/>
          <w:sz w:val="28"/>
          <w:szCs w:val="28"/>
          <w:u w:val="single"/>
        </w:rPr>
        <w:t>державний службовець притягається до дисциплінарної відповідальності у порядку, встановленому цим Законом</w:t>
      </w:r>
      <w:r>
        <w:rPr>
          <w:rStyle w:val="rvts0"/>
          <w:sz w:val="28"/>
          <w:szCs w:val="28"/>
        </w:rPr>
        <w:t>;</w:t>
      </w:r>
    </w:p>
    <w:p w:rsidR="009B1E7A" w:rsidRDefault="009B1E7A" w:rsidP="009B1E7A">
      <w:pPr>
        <w:widowControl w:val="0"/>
        <w:autoSpaceDE w:val="0"/>
        <w:autoSpaceDN w:val="0"/>
        <w:adjustRightInd w:val="0"/>
        <w:ind w:firstLine="900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4) Згідно із частиною 1 статті 63 Закону України «Про державну службу», </w:t>
      </w:r>
      <w:r w:rsidRPr="00C377B7">
        <w:rPr>
          <w:rStyle w:val="rvts0"/>
          <w:sz w:val="28"/>
          <w:szCs w:val="28"/>
        </w:rPr>
        <w:t>керівник державної служби несе відповідальність за неналежний рівень службової дисципліни і здійснює повноваження щодо притягнення державних службовців до дисциплінарної відповідальності</w:t>
      </w:r>
      <w:r>
        <w:rPr>
          <w:rStyle w:val="rvts0"/>
          <w:sz w:val="28"/>
          <w:szCs w:val="28"/>
        </w:rPr>
        <w:t>;</w:t>
      </w:r>
    </w:p>
    <w:p w:rsidR="009B1E7A" w:rsidRDefault="009B1E7A" w:rsidP="009B1E7A">
      <w:pPr>
        <w:widowControl w:val="0"/>
        <w:autoSpaceDE w:val="0"/>
        <w:autoSpaceDN w:val="0"/>
        <w:adjustRightInd w:val="0"/>
        <w:ind w:firstLine="900"/>
        <w:jc w:val="both"/>
        <w:rPr>
          <w:rStyle w:val="rvts0"/>
          <w:sz w:val="28"/>
          <w:szCs w:val="28"/>
        </w:rPr>
      </w:pPr>
      <w:r>
        <w:rPr>
          <w:sz w:val="28"/>
          <w:szCs w:val="28"/>
        </w:rPr>
        <w:t xml:space="preserve">5) Відповідно до частини 4 статті 63 Закону України «Про державну службу», </w:t>
      </w:r>
      <w:r w:rsidRPr="00DB4C64">
        <w:rPr>
          <w:rStyle w:val="rvts0"/>
          <w:sz w:val="28"/>
          <w:szCs w:val="28"/>
          <w:u w:val="single"/>
        </w:rPr>
        <w:t>керівник державної служби, який в установленому цим Законом порядку не вжив заходів для притягнення підпорядкованого йому державного службовця до дисциплінарної відповідальності</w:t>
      </w:r>
      <w:r w:rsidRPr="009C4B06">
        <w:rPr>
          <w:rStyle w:val="rvts0"/>
          <w:sz w:val="28"/>
          <w:szCs w:val="28"/>
        </w:rPr>
        <w:t xml:space="preserve"> за вчинений дисциплінарний проступок, а також не подав матеріали про вчинення державним службовцем адміністративного проступку, корупційного або пов’язаного з корупцією правопорушення, злочину до органу, уповноваженого розглядати справи про такі правопорушення, </w:t>
      </w:r>
      <w:r w:rsidRPr="00DB4C64">
        <w:rPr>
          <w:rStyle w:val="rvts0"/>
          <w:sz w:val="28"/>
          <w:szCs w:val="28"/>
          <w:u w:val="single"/>
        </w:rPr>
        <w:t>несе відповідальність згідно із законом</w:t>
      </w:r>
      <w:r>
        <w:rPr>
          <w:rStyle w:val="rvts0"/>
          <w:sz w:val="28"/>
          <w:szCs w:val="28"/>
        </w:rPr>
        <w:t>.</w:t>
      </w:r>
    </w:p>
    <w:p w:rsidR="009B1E7A" w:rsidRDefault="00B45E38" w:rsidP="00B45E38">
      <w:pPr>
        <w:widowControl w:val="0"/>
        <w:autoSpaceDE w:val="0"/>
        <w:autoSpaceDN w:val="0"/>
        <w:adjustRightInd w:val="0"/>
        <w:jc w:val="center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>2</w:t>
      </w:r>
    </w:p>
    <w:p w:rsidR="00B45E38" w:rsidRDefault="00B45E38" w:rsidP="009B1E7A">
      <w:pPr>
        <w:widowControl w:val="0"/>
        <w:autoSpaceDE w:val="0"/>
        <w:autoSpaceDN w:val="0"/>
        <w:adjustRightInd w:val="0"/>
        <w:ind w:firstLine="900"/>
        <w:jc w:val="both"/>
        <w:rPr>
          <w:rStyle w:val="rvts0"/>
          <w:sz w:val="28"/>
          <w:szCs w:val="28"/>
        </w:rPr>
      </w:pPr>
    </w:p>
    <w:p w:rsidR="009B1E7A" w:rsidRDefault="009B1E7A" w:rsidP="009B1E7A">
      <w:pPr>
        <w:widowControl w:val="0"/>
        <w:autoSpaceDE w:val="0"/>
        <w:autoSpaceDN w:val="0"/>
        <w:adjustRightInd w:val="0"/>
        <w:ind w:firstLine="900"/>
        <w:jc w:val="both"/>
        <w:rPr>
          <w:rStyle w:val="rvts0"/>
          <w:sz w:val="28"/>
          <w:szCs w:val="28"/>
        </w:rPr>
      </w:pPr>
      <w:r w:rsidRPr="00DB4C64">
        <w:rPr>
          <w:rStyle w:val="rvts0"/>
          <w:sz w:val="28"/>
          <w:szCs w:val="28"/>
        </w:rPr>
        <w:t xml:space="preserve">Одночасно повідомляємо, згідно із пунктом 8 частини 2 статті 65 та частини 4 статті 66 Закону України «Про державну службу», за невиконання </w:t>
      </w:r>
      <w:r w:rsidRPr="00DB4C64">
        <w:rPr>
          <w:rStyle w:val="rvts0"/>
          <w:sz w:val="28"/>
          <w:szCs w:val="28"/>
        </w:rPr>
        <w:lastRenderedPageBreak/>
        <w:t>вимог щодо політичної неупередженості до державного службовця може бути застосоване дисциплінарне стягнення у вигляді попередження про неповну службову відповідність.</w:t>
      </w:r>
    </w:p>
    <w:p w:rsidR="00DD25A3" w:rsidRPr="001A6453" w:rsidRDefault="001A6453" w:rsidP="00B8624D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1A6453">
        <w:rPr>
          <w:sz w:val="28"/>
          <w:szCs w:val="28"/>
        </w:rPr>
        <w:t xml:space="preserve">Частиною 2 статті 8 Закону України «Про державну службу» встановлено, що </w:t>
      </w:r>
      <w:r w:rsidRPr="001A6453">
        <w:rPr>
          <w:rStyle w:val="rvts0"/>
          <w:sz w:val="28"/>
          <w:szCs w:val="28"/>
        </w:rPr>
        <w:t xml:space="preserve">у разі виявлення державним службовцем під час його службової діяльності або поза її межами фактів порушення вимог цього Закону з боку державних органів, їх посадових осіб </w:t>
      </w:r>
      <w:r w:rsidRPr="001A6453">
        <w:rPr>
          <w:rStyle w:val="rvts0"/>
          <w:sz w:val="28"/>
          <w:szCs w:val="28"/>
          <w:u w:val="single"/>
        </w:rPr>
        <w:t>він зобов’язаний</w:t>
      </w:r>
      <w:r w:rsidRPr="001A6453">
        <w:rPr>
          <w:rStyle w:val="rvts0"/>
          <w:sz w:val="28"/>
          <w:szCs w:val="28"/>
        </w:rPr>
        <w:t xml:space="preserve"> звернутися для забезпечення законності до центрального органу виконавчої влади, що забезпечує формування та реалізує державну політику у сфері державної служби.</w:t>
      </w:r>
    </w:p>
    <w:p w:rsidR="004C6E92" w:rsidRDefault="004C6E92" w:rsidP="00B8624D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B1E7A" w:rsidRDefault="009B1E7A" w:rsidP="00B8624D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B1E7A" w:rsidRDefault="009B1E7A" w:rsidP="009B1E7A">
      <w:pPr>
        <w:widowControl w:val="0"/>
        <w:autoSpaceDE w:val="0"/>
        <w:autoSpaceDN w:val="0"/>
        <w:adjustRightInd w:val="0"/>
        <w:rPr>
          <w:rStyle w:val="rvts0"/>
          <w:b/>
          <w:sz w:val="28"/>
          <w:szCs w:val="28"/>
        </w:rPr>
      </w:pPr>
      <w:r w:rsidRPr="00CF1C69">
        <w:rPr>
          <w:rStyle w:val="rvts0"/>
          <w:b/>
          <w:sz w:val="28"/>
          <w:szCs w:val="28"/>
        </w:rPr>
        <w:t>Міжрегіональне управління Національного</w:t>
      </w:r>
    </w:p>
    <w:p w:rsidR="009B1E7A" w:rsidRDefault="009B1E7A" w:rsidP="009B1E7A">
      <w:pPr>
        <w:widowControl w:val="0"/>
        <w:autoSpaceDE w:val="0"/>
        <w:autoSpaceDN w:val="0"/>
        <w:adjustRightInd w:val="0"/>
        <w:rPr>
          <w:rStyle w:val="rvts0"/>
          <w:b/>
          <w:sz w:val="28"/>
          <w:szCs w:val="28"/>
        </w:rPr>
      </w:pPr>
      <w:r w:rsidRPr="00CF1C69">
        <w:rPr>
          <w:rStyle w:val="rvts0"/>
          <w:b/>
          <w:sz w:val="28"/>
          <w:szCs w:val="28"/>
        </w:rPr>
        <w:t>агентства України з питань державної служби</w:t>
      </w:r>
    </w:p>
    <w:p w:rsidR="009B1E7A" w:rsidRPr="00CF1C69" w:rsidRDefault="009B1E7A" w:rsidP="009B1E7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F1C69">
        <w:rPr>
          <w:rStyle w:val="rvts0"/>
          <w:b/>
          <w:sz w:val="28"/>
          <w:szCs w:val="28"/>
        </w:rPr>
        <w:t>у Волинській та Рівненській областях</w:t>
      </w:r>
    </w:p>
    <w:p w:rsidR="009B1E7A" w:rsidRDefault="009B1E7A" w:rsidP="009B1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B1E7A" w:rsidSect="00663DD2">
      <w:headerReference w:type="even" r:id="rId7"/>
      <w:headerReference w:type="default" r:id="rId8"/>
      <w:pgSz w:w="11906" w:h="16838" w:code="9"/>
      <w:pgMar w:top="425" w:right="567" w:bottom="1134" w:left="1701" w:header="397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A6" w:rsidRDefault="00CD35A6">
      <w:r>
        <w:separator/>
      </w:r>
    </w:p>
  </w:endnote>
  <w:endnote w:type="continuationSeparator" w:id="0">
    <w:p w:rsidR="00CD35A6" w:rsidRDefault="00CD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(обычный текст)">
    <w:altName w:val="Times New Roman"/>
    <w:panose1 w:val="00000000000000000000"/>
    <w:charset w:val="00"/>
    <w:family w:val="roman"/>
    <w:notTrueType/>
    <w:pitch w:val="default"/>
    <w:sig w:usb0="0800D178" w:usb1="00000000" w:usb2="18740000" w:usb3="2FDD0577" w:csb0="00000001" w:csb1="0082985C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A6" w:rsidRDefault="00CD35A6">
      <w:r>
        <w:separator/>
      </w:r>
    </w:p>
  </w:footnote>
  <w:footnote w:type="continuationSeparator" w:id="0">
    <w:p w:rsidR="00CD35A6" w:rsidRDefault="00CD3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0D" w:rsidRDefault="00A4380D" w:rsidP="00663DD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380D" w:rsidRDefault="00A4380D" w:rsidP="006015C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0D" w:rsidRDefault="00A4380D" w:rsidP="006015C9">
    <w:pPr>
      <w:pStyle w:val="a8"/>
      <w:framePr w:wrap="around" w:vAnchor="text" w:hAnchor="margin" w:xAlign="right" w:y="1"/>
      <w:rPr>
        <w:rStyle w:val="aa"/>
      </w:rPr>
    </w:pPr>
  </w:p>
  <w:p w:rsidR="00A4380D" w:rsidRDefault="00A4380D" w:rsidP="006015C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1CEF"/>
    <w:multiLevelType w:val="hybridMultilevel"/>
    <w:tmpl w:val="618C97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3201C9"/>
    <w:multiLevelType w:val="hybridMultilevel"/>
    <w:tmpl w:val="C7083974"/>
    <w:lvl w:ilvl="0" w:tplc="EAD23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1B9"/>
    <w:rsid w:val="00005278"/>
    <w:rsid w:val="000059C8"/>
    <w:rsid w:val="00006995"/>
    <w:rsid w:val="000253FB"/>
    <w:rsid w:val="00030F33"/>
    <w:rsid w:val="00044A92"/>
    <w:rsid w:val="00047DCD"/>
    <w:rsid w:val="000676F8"/>
    <w:rsid w:val="00067D82"/>
    <w:rsid w:val="00080BC9"/>
    <w:rsid w:val="00080E3C"/>
    <w:rsid w:val="000874FF"/>
    <w:rsid w:val="000901A2"/>
    <w:rsid w:val="000B1B3D"/>
    <w:rsid w:val="000B62F0"/>
    <w:rsid w:val="000C465F"/>
    <w:rsid w:val="000D0337"/>
    <w:rsid w:val="000E08C3"/>
    <w:rsid w:val="000F2A80"/>
    <w:rsid w:val="000F5F27"/>
    <w:rsid w:val="00101C65"/>
    <w:rsid w:val="001123ED"/>
    <w:rsid w:val="00137F72"/>
    <w:rsid w:val="00154BD3"/>
    <w:rsid w:val="00156D4C"/>
    <w:rsid w:val="00161FE7"/>
    <w:rsid w:val="00174E67"/>
    <w:rsid w:val="00181956"/>
    <w:rsid w:val="001843AF"/>
    <w:rsid w:val="00194FC5"/>
    <w:rsid w:val="001A6453"/>
    <w:rsid w:val="001B5373"/>
    <w:rsid w:val="001C59B7"/>
    <w:rsid w:val="001F7616"/>
    <w:rsid w:val="002019D8"/>
    <w:rsid w:val="00217F0C"/>
    <w:rsid w:val="0022211B"/>
    <w:rsid w:val="002242A9"/>
    <w:rsid w:val="00231E83"/>
    <w:rsid w:val="00245468"/>
    <w:rsid w:val="00252E26"/>
    <w:rsid w:val="00255C3B"/>
    <w:rsid w:val="00255CBF"/>
    <w:rsid w:val="00261E2C"/>
    <w:rsid w:val="002656DA"/>
    <w:rsid w:val="0028416C"/>
    <w:rsid w:val="00286D96"/>
    <w:rsid w:val="0029454F"/>
    <w:rsid w:val="00296036"/>
    <w:rsid w:val="002A140E"/>
    <w:rsid w:val="002A4B14"/>
    <w:rsid w:val="002C545F"/>
    <w:rsid w:val="002D3727"/>
    <w:rsid w:val="002E179D"/>
    <w:rsid w:val="002F20C8"/>
    <w:rsid w:val="0030185A"/>
    <w:rsid w:val="00304198"/>
    <w:rsid w:val="00312352"/>
    <w:rsid w:val="00314A13"/>
    <w:rsid w:val="0032284C"/>
    <w:rsid w:val="00326AD9"/>
    <w:rsid w:val="00335A73"/>
    <w:rsid w:val="0037574F"/>
    <w:rsid w:val="00381C49"/>
    <w:rsid w:val="003856A9"/>
    <w:rsid w:val="00386E32"/>
    <w:rsid w:val="00387CC3"/>
    <w:rsid w:val="0039152E"/>
    <w:rsid w:val="003972E7"/>
    <w:rsid w:val="003A6B5B"/>
    <w:rsid w:val="003C0926"/>
    <w:rsid w:val="003C232E"/>
    <w:rsid w:val="003C2886"/>
    <w:rsid w:val="003C4FAB"/>
    <w:rsid w:val="003C4FFA"/>
    <w:rsid w:val="003C56DB"/>
    <w:rsid w:val="003D0B27"/>
    <w:rsid w:val="003E5607"/>
    <w:rsid w:val="003E65D5"/>
    <w:rsid w:val="0041384C"/>
    <w:rsid w:val="00420B84"/>
    <w:rsid w:val="00423AE4"/>
    <w:rsid w:val="00454722"/>
    <w:rsid w:val="0045759F"/>
    <w:rsid w:val="004874C9"/>
    <w:rsid w:val="00493635"/>
    <w:rsid w:val="0049617E"/>
    <w:rsid w:val="004971B9"/>
    <w:rsid w:val="004B45D8"/>
    <w:rsid w:val="004C4FB5"/>
    <w:rsid w:val="004C6E92"/>
    <w:rsid w:val="004E03EB"/>
    <w:rsid w:val="004E2961"/>
    <w:rsid w:val="004E5533"/>
    <w:rsid w:val="004F6DE2"/>
    <w:rsid w:val="00503500"/>
    <w:rsid w:val="00505518"/>
    <w:rsid w:val="0052199F"/>
    <w:rsid w:val="00537A41"/>
    <w:rsid w:val="005535FD"/>
    <w:rsid w:val="0057052E"/>
    <w:rsid w:val="00571E87"/>
    <w:rsid w:val="0058672B"/>
    <w:rsid w:val="00587D0D"/>
    <w:rsid w:val="005B0B85"/>
    <w:rsid w:val="005B13FF"/>
    <w:rsid w:val="005C1EDF"/>
    <w:rsid w:val="005C48A7"/>
    <w:rsid w:val="005C4E9E"/>
    <w:rsid w:val="005C5C0B"/>
    <w:rsid w:val="005C6211"/>
    <w:rsid w:val="005C7180"/>
    <w:rsid w:val="005D563A"/>
    <w:rsid w:val="005E7407"/>
    <w:rsid w:val="005F2A5A"/>
    <w:rsid w:val="006015C9"/>
    <w:rsid w:val="0060654A"/>
    <w:rsid w:val="0060755E"/>
    <w:rsid w:val="0061079B"/>
    <w:rsid w:val="00616A9B"/>
    <w:rsid w:val="006358A9"/>
    <w:rsid w:val="0064786F"/>
    <w:rsid w:val="00647F94"/>
    <w:rsid w:val="006542CC"/>
    <w:rsid w:val="00657BBD"/>
    <w:rsid w:val="006619C5"/>
    <w:rsid w:val="006623CF"/>
    <w:rsid w:val="00663DD2"/>
    <w:rsid w:val="00675F0E"/>
    <w:rsid w:val="00681DEE"/>
    <w:rsid w:val="006A4AE3"/>
    <w:rsid w:val="006B1B89"/>
    <w:rsid w:val="006B65EB"/>
    <w:rsid w:val="006C0E66"/>
    <w:rsid w:val="006C4A2B"/>
    <w:rsid w:val="006C5586"/>
    <w:rsid w:val="006F42DA"/>
    <w:rsid w:val="00713781"/>
    <w:rsid w:val="00715817"/>
    <w:rsid w:val="00722E53"/>
    <w:rsid w:val="007247CA"/>
    <w:rsid w:val="00726B1E"/>
    <w:rsid w:val="0074306C"/>
    <w:rsid w:val="0074630B"/>
    <w:rsid w:val="0074732B"/>
    <w:rsid w:val="0075418D"/>
    <w:rsid w:val="00763D1D"/>
    <w:rsid w:val="007778C5"/>
    <w:rsid w:val="0078200F"/>
    <w:rsid w:val="00795ED3"/>
    <w:rsid w:val="007A0C18"/>
    <w:rsid w:val="007A11D2"/>
    <w:rsid w:val="007C3F6A"/>
    <w:rsid w:val="007D34DF"/>
    <w:rsid w:val="007D57DF"/>
    <w:rsid w:val="007E5202"/>
    <w:rsid w:val="007F278D"/>
    <w:rsid w:val="008017FB"/>
    <w:rsid w:val="00817CC5"/>
    <w:rsid w:val="00824BF4"/>
    <w:rsid w:val="0083081A"/>
    <w:rsid w:val="00841885"/>
    <w:rsid w:val="00842AC9"/>
    <w:rsid w:val="0084511F"/>
    <w:rsid w:val="00846EB4"/>
    <w:rsid w:val="008637E9"/>
    <w:rsid w:val="00867153"/>
    <w:rsid w:val="00873A43"/>
    <w:rsid w:val="00874836"/>
    <w:rsid w:val="00885E98"/>
    <w:rsid w:val="00894A08"/>
    <w:rsid w:val="008A2CEC"/>
    <w:rsid w:val="008C3358"/>
    <w:rsid w:val="008C4276"/>
    <w:rsid w:val="008D3836"/>
    <w:rsid w:val="008E207B"/>
    <w:rsid w:val="008E42AA"/>
    <w:rsid w:val="008F5DA2"/>
    <w:rsid w:val="008F7650"/>
    <w:rsid w:val="00915A87"/>
    <w:rsid w:val="009239DF"/>
    <w:rsid w:val="00926EEA"/>
    <w:rsid w:val="00954D8A"/>
    <w:rsid w:val="009607F1"/>
    <w:rsid w:val="00964BB9"/>
    <w:rsid w:val="00971704"/>
    <w:rsid w:val="00981622"/>
    <w:rsid w:val="00990222"/>
    <w:rsid w:val="009B017C"/>
    <w:rsid w:val="009B1E7A"/>
    <w:rsid w:val="009B7881"/>
    <w:rsid w:val="009B7AD7"/>
    <w:rsid w:val="009D0AEC"/>
    <w:rsid w:val="009D2F82"/>
    <w:rsid w:val="009F79BD"/>
    <w:rsid w:val="00A2380C"/>
    <w:rsid w:val="00A23B83"/>
    <w:rsid w:val="00A27A71"/>
    <w:rsid w:val="00A36AC1"/>
    <w:rsid w:val="00A4380D"/>
    <w:rsid w:val="00A47206"/>
    <w:rsid w:val="00A578AE"/>
    <w:rsid w:val="00A77CC2"/>
    <w:rsid w:val="00A823D9"/>
    <w:rsid w:val="00A8407D"/>
    <w:rsid w:val="00A8416E"/>
    <w:rsid w:val="00A8488E"/>
    <w:rsid w:val="00A91495"/>
    <w:rsid w:val="00A919D8"/>
    <w:rsid w:val="00AA2B26"/>
    <w:rsid w:val="00AA78B3"/>
    <w:rsid w:val="00AB08C5"/>
    <w:rsid w:val="00AD3566"/>
    <w:rsid w:val="00AD73C3"/>
    <w:rsid w:val="00AE119C"/>
    <w:rsid w:val="00AF64FF"/>
    <w:rsid w:val="00B21B2E"/>
    <w:rsid w:val="00B23594"/>
    <w:rsid w:val="00B457DA"/>
    <w:rsid w:val="00B45E38"/>
    <w:rsid w:val="00B57C64"/>
    <w:rsid w:val="00B659FA"/>
    <w:rsid w:val="00B77AB0"/>
    <w:rsid w:val="00B822B2"/>
    <w:rsid w:val="00B8624D"/>
    <w:rsid w:val="00BB09D2"/>
    <w:rsid w:val="00BB09DB"/>
    <w:rsid w:val="00BB25A2"/>
    <w:rsid w:val="00BB2C6E"/>
    <w:rsid w:val="00BB5AF5"/>
    <w:rsid w:val="00BC779F"/>
    <w:rsid w:val="00BD0191"/>
    <w:rsid w:val="00BD540E"/>
    <w:rsid w:val="00BD68C7"/>
    <w:rsid w:val="00BE0F7F"/>
    <w:rsid w:val="00BE4C4A"/>
    <w:rsid w:val="00BF28CF"/>
    <w:rsid w:val="00BF4EE6"/>
    <w:rsid w:val="00BF542A"/>
    <w:rsid w:val="00C047DD"/>
    <w:rsid w:val="00C10D13"/>
    <w:rsid w:val="00C24168"/>
    <w:rsid w:val="00C4151F"/>
    <w:rsid w:val="00C52009"/>
    <w:rsid w:val="00C612FF"/>
    <w:rsid w:val="00C64021"/>
    <w:rsid w:val="00C7609A"/>
    <w:rsid w:val="00C94560"/>
    <w:rsid w:val="00CA17FE"/>
    <w:rsid w:val="00CB34AA"/>
    <w:rsid w:val="00CC0984"/>
    <w:rsid w:val="00CC1E62"/>
    <w:rsid w:val="00CC57D1"/>
    <w:rsid w:val="00CC7A3B"/>
    <w:rsid w:val="00CD1520"/>
    <w:rsid w:val="00CD35A6"/>
    <w:rsid w:val="00CF3357"/>
    <w:rsid w:val="00D06676"/>
    <w:rsid w:val="00D1571F"/>
    <w:rsid w:val="00D1698B"/>
    <w:rsid w:val="00D247F0"/>
    <w:rsid w:val="00D35978"/>
    <w:rsid w:val="00D47D64"/>
    <w:rsid w:val="00D5296E"/>
    <w:rsid w:val="00D57869"/>
    <w:rsid w:val="00D70893"/>
    <w:rsid w:val="00D842F3"/>
    <w:rsid w:val="00DA3DAC"/>
    <w:rsid w:val="00DA62F2"/>
    <w:rsid w:val="00DB188F"/>
    <w:rsid w:val="00DB3208"/>
    <w:rsid w:val="00DB647D"/>
    <w:rsid w:val="00DB700C"/>
    <w:rsid w:val="00DC3F4E"/>
    <w:rsid w:val="00DD25A3"/>
    <w:rsid w:val="00DD3288"/>
    <w:rsid w:val="00DD36EA"/>
    <w:rsid w:val="00DE1DEB"/>
    <w:rsid w:val="00DE272E"/>
    <w:rsid w:val="00E05C7C"/>
    <w:rsid w:val="00E10BCC"/>
    <w:rsid w:val="00E120E1"/>
    <w:rsid w:val="00E14471"/>
    <w:rsid w:val="00E16BF6"/>
    <w:rsid w:val="00E17FF8"/>
    <w:rsid w:val="00E258C1"/>
    <w:rsid w:val="00E312FB"/>
    <w:rsid w:val="00E42237"/>
    <w:rsid w:val="00E42570"/>
    <w:rsid w:val="00E42E03"/>
    <w:rsid w:val="00E45224"/>
    <w:rsid w:val="00E46170"/>
    <w:rsid w:val="00E46630"/>
    <w:rsid w:val="00E578B0"/>
    <w:rsid w:val="00E61505"/>
    <w:rsid w:val="00E66C5F"/>
    <w:rsid w:val="00E713A1"/>
    <w:rsid w:val="00E72666"/>
    <w:rsid w:val="00E72A47"/>
    <w:rsid w:val="00E82900"/>
    <w:rsid w:val="00E9642A"/>
    <w:rsid w:val="00EB1AA0"/>
    <w:rsid w:val="00EC2B6A"/>
    <w:rsid w:val="00EC3EEA"/>
    <w:rsid w:val="00EC4091"/>
    <w:rsid w:val="00EC5B0E"/>
    <w:rsid w:val="00EE0C91"/>
    <w:rsid w:val="00EE0EDD"/>
    <w:rsid w:val="00EE1C0E"/>
    <w:rsid w:val="00EE1CE0"/>
    <w:rsid w:val="00F07955"/>
    <w:rsid w:val="00F22DE6"/>
    <w:rsid w:val="00F4441B"/>
    <w:rsid w:val="00F601DA"/>
    <w:rsid w:val="00F64965"/>
    <w:rsid w:val="00F65DBA"/>
    <w:rsid w:val="00F8279A"/>
    <w:rsid w:val="00F95C9C"/>
    <w:rsid w:val="00FA43C4"/>
    <w:rsid w:val="00FA5071"/>
    <w:rsid w:val="00FA5586"/>
    <w:rsid w:val="00FB5FC5"/>
    <w:rsid w:val="00FB6E7E"/>
    <w:rsid w:val="00FC187E"/>
    <w:rsid w:val="00FC5B8E"/>
    <w:rsid w:val="00FD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1B9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4971B9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9B7A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4971B9"/>
    <w:pPr>
      <w:keepNext/>
      <w:jc w:val="both"/>
      <w:outlineLvl w:val="4"/>
    </w:pPr>
    <w:rPr>
      <w:spacing w:val="8"/>
      <w:sz w:val="28"/>
    </w:rPr>
  </w:style>
  <w:style w:type="paragraph" w:styleId="9">
    <w:name w:val="heading 9"/>
    <w:basedOn w:val="a"/>
    <w:next w:val="a"/>
    <w:qFormat/>
    <w:rsid w:val="004971B9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971B9"/>
    <w:rPr>
      <w:color w:val="0000FF"/>
      <w:u w:val="single"/>
    </w:rPr>
  </w:style>
  <w:style w:type="paragraph" w:styleId="a4">
    <w:name w:val="Normal (Web)"/>
    <w:basedOn w:val="a"/>
    <w:rsid w:val="00B21B2E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rsid w:val="00894A08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894A08"/>
    <w:rPr>
      <w:rFonts w:ascii="Tahoma" w:hAnsi="Tahoma" w:cs="Tahoma"/>
      <w:sz w:val="16"/>
      <w:szCs w:val="16"/>
      <w:lang w:eastAsia="ru-RU"/>
    </w:rPr>
  </w:style>
  <w:style w:type="paragraph" w:customStyle="1" w:styleId="Normal">
    <w:name w:val="Normal"/>
    <w:rsid w:val="00F22DE6"/>
    <w:pPr>
      <w:widowControl w:val="0"/>
      <w:spacing w:line="300" w:lineRule="auto"/>
      <w:ind w:firstLine="380"/>
      <w:jc w:val="both"/>
    </w:pPr>
    <w:rPr>
      <w:rFonts w:ascii="(обычный текст)" w:eastAsia="(обычный текст)" w:hAnsi="(обычный текст)"/>
      <w:snapToGrid w:val="0"/>
      <w:sz w:val="24"/>
      <w:lang w:val="uk-UA"/>
    </w:rPr>
  </w:style>
  <w:style w:type="table" w:styleId="a7">
    <w:name w:val="Table Grid"/>
    <w:basedOn w:val="a1"/>
    <w:rsid w:val="004F6D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33666807">
    <w:name w:val="xfm_33666807"/>
    <w:basedOn w:val="a0"/>
    <w:rsid w:val="004F6DE2"/>
  </w:style>
  <w:style w:type="paragraph" w:styleId="a8">
    <w:name w:val="header"/>
    <w:basedOn w:val="a"/>
    <w:link w:val="a9"/>
    <w:rsid w:val="00841885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Верхний колонтитул Знак"/>
    <w:basedOn w:val="a0"/>
    <w:link w:val="a8"/>
    <w:rsid w:val="00841885"/>
    <w:rPr>
      <w:sz w:val="24"/>
      <w:szCs w:val="24"/>
      <w:lang w:val="ru-RU" w:eastAsia="ru-RU"/>
    </w:rPr>
  </w:style>
  <w:style w:type="character" w:styleId="aa">
    <w:name w:val="page number"/>
    <w:basedOn w:val="a0"/>
    <w:rsid w:val="00841885"/>
  </w:style>
  <w:style w:type="paragraph" w:styleId="ab">
    <w:name w:val="footer"/>
    <w:basedOn w:val="a"/>
    <w:rsid w:val="00A919D8"/>
    <w:pPr>
      <w:tabs>
        <w:tab w:val="center" w:pos="4819"/>
        <w:tab w:val="right" w:pos="9639"/>
      </w:tabs>
    </w:pPr>
  </w:style>
  <w:style w:type="paragraph" w:styleId="2">
    <w:name w:val="Body Text Indent 2"/>
    <w:basedOn w:val="a"/>
    <w:rsid w:val="00B8624D"/>
    <w:pPr>
      <w:spacing w:after="120" w:line="480" w:lineRule="auto"/>
      <w:ind w:left="283"/>
    </w:pPr>
  </w:style>
  <w:style w:type="character" w:customStyle="1" w:styleId="rvts23">
    <w:name w:val="rvts23"/>
    <w:basedOn w:val="a0"/>
    <w:rsid w:val="00E61505"/>
  </w:style>
  <w:style w:type="character" w:customStyle="1" w:styleId="rvts0">
    <w:name w:val="rvts0"/>
    <w:basedOn w:val="a0"/>
    <w:rsid w:val="00E61505"/>
  </w:style>
  <w:style w:type="character" w:customStyle="1" w:styleId="apple-converted-space">
    <w:name w:val="apple-converted-space"/>
    <w:basedOn w:val="a0"/>
    <w:rsid w:val="00D47D64"/>
  </w:style>
  <w:style w:type="paragraph" w:styleId="ac">
    <w:name w:val="Body Text Indent"/>
    <w:basedOn w:val="a"/>
    <w:rsid w:val="00D47D64"/>
    <w:pPr>
      <w:spacing w:after="120"/>
      <w:ind w:left="283"/>
    </w:pPr>
  </w:style>
  <w:style w:type="character" w:styleId="ad">
    <w:name w:val="Emphasis"/>
    <w:basedOn w:val="a0"/>
    <w:qFormat/>
    <w:rsid w:val="00A91495"/>
    <w:rPr>
      <w:i/>
      <w:iCs/>
    </w:rPr>
  </w:style>
  <w:style w:type="paragraph" w:customStyle="1" w:styleId="rvps2">
    <w:name w:val="rvps2"/>
    <w:basedOn w:val="a"/>
    <w:rsid w:val="0045759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V.O.D.A.</Company>
  <LinksUpToDate>false</LinksUpToDate>
  <CharactersWithSpaces>3114</CharactersWithSpaces>
  <SharedDoc>false</SharedDoc>
  <HLinks>
    <vt:vector size="6" baseType="variant">
      <vt:variant>
        <vt:i4>1179758</vt:i4>
      </vt:variant>
      <vt:variant>
        <vt:i4>0</vt:i4>
      </vt:variant>
      <vt:variant>
        <vt:i4>0</vt:i4>
      </vt:variant>
      <vt:variant>
        <vt:i4>5</vt:i4>
      </vt:variant>
      <vt:variant>
        <vt:lpwstr>mailto:rvuds@nads.gov.ua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2</cp:revision>
  <cp:lastPrinted>2019-04-17T06:08:00Z</cp:lastPrinted>
  <dcterms:created xsi:type="dcterms:W3CDTF">2019-04-19T08:02:00Z</dcterms:created>
  <dcterms:modified xsi:type="dcterms:W3CDTF">2019-04-19T08:02:00Z</dcterms:modified>
</cp:coreProperties>
</file>